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CA" w:rsidRDefault="00C418CA" w:rsidP="004D335D">
      <w:pPr>
        <w:pStyle w:val="afff"/>
        <w:spacing w:before="0" w:after="0"/>
        <w:ind w:firstLine="0"/>
        <w:rPr>
          <w:b/>
          <w:i w:val="0"/>
          <w:sz w:val="20"/>
          <w:szCs w:val="20"/>
          <w:lang w:val="ru-RU"/>
        </w:rPr>
      </w:pPr>
      <w:bookmarkStart w:id="0" w:name="_Ref312031562"/>
    </w:p>
    <w:p w:rsidR="001D74E9" w:rsidRDefault="00DE778C" w:rsidP="00DE778C">
      <w:pPr>
        <w:pStyle w:val="afff"/>
        <w:spacing w:before="0" w:after="0"/>
        <w:ind w:firstLine="0"/>
        <w:jc w:val="right"/>
        <w:rPr>
          <w:b/>
          <w:i w:val="0"/>
          <w:sz w:val="20"/>
          <w:szCs w:val="20"/>
          <w:lang w:val="ru-RU"/>
        </w:rPr>
      </w:pPr>
      <w:r>
        <w:rPr>
          <w:b/>
          <w:i w:val="0"/>
          <w:sz w:val="20"/>
          <w:szCs w:val="20"/>
          <w:lang w:val="ru-RU"/>
        </w:rPr>
        <w:t>Приложение №1</w:t>
      </w:r>
    </w:p>
    <w:p w:rsidR="00097685" w:rsidRPr="00F25FF1" w:rsidRDefault="00097685" w:rsidP="00D04909">
      <w:pPr>
        <w:pStyle w:val="a"/>
        <w:spacing w:before="0"/>
        <w:rPr>
          <w:rFonts w:ascii="Times New Roman" w:hAnsi="Times New Roman"/>
          <w:color w:val="FF0000"/>
          <w:sz w:val="20"/>
          <w:szCs w:val="20"/>
        </w:rPr>
      </w:pPr>
    </w:p>
    <w:bookmarkEnd w:id="0"/>
    <w:p w:rsidR="00097685" w:rsidRPr="00F25FF1" w:rsidRDefault="003C2818" w:rsidP="00DE778C">
      <w:pPr>
        <w:pStyle w:val="2"/>
        <w:numPr>
          <w:ilvl w:val="0"/>
          <w:numId w:val="0"/>
        </w:numPr>
        <w:spacing w:before="0"/>
        <w:ind w:left="1134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Техническое задание</w:t>
      </w:r>
    </w:p>
    <w:p w:rsidR="00986B80" w:rsidRPr="00F25FF1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4D335D" w:rsidRPr="00F25FF1" w:rsidRDefault="004D335D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  <w:sectPr w:rsidR="004D335D" w:rsidRPr="00F25FF1" w:rsidSect="00E873A2">
          <w:footerReference w:type="default" r:id="rId8"/>
          <w:pgSz w:w="11906" w:h="16838"/>
          <w:pgMar w:top="284" w:right="849" w:bottom="1134" w:left="851" w:header="708" w:footer="708" w:gutter="0"/>
          <w:cols w:space="708"/>
          <w:docGrid w:linePitch="360"/>
        </w:sectPr>
      </w:pPr>
    </w:p>
    <w:p w:rsidR="00241D48" w:rsidRPr="00241D48" w:rsidRDefault="00241D48" w:rsidP="00241D48">
      <w:pPr>
        <w:spacing w:after="0" w:line="240" w:lineRule="auto"/>
        <w:ind w:firstLine="357"/>
        <w:rPr>
          <w:rFonts w:ascii="Times New Roman" w:hAnsi="Times New Roman"/>
          <w:i/>
          <w:sz w:val="20"/>
          <w:szCs w:val="20"/>
          <w:u w:val="single"/>
        </w:rPr>
      </w:pPr>
      <w:r w:rsidRPr="00241D48">
        <w:rPr>
          <w:rFonts w:ascii="Times New Roman" w:hAnsi="Times New Roman"/>
          <w:sz w:val="20"/>
          <w:szCs w:val="20"/>
        </w:rPr>
        <w:lastRenderedPageBreak/>
        <w:t>.</w:t>
      </w:r>
    </w:p>
    <w:p w:rsidR="00241D48" w:rsidRPr="00241D48" w:rsidRDefault="00241D48" w:rsidP="00241D48">
      <w:pPr>
        <w:pStyle w:val="aa"/>
        <w:numPr>
          <w:ilvl w:val="0"/>
          <w:numId w:val="24"/>
        </w:numPr>
        <w:spacing w:after="0" w:line="240" w:lineRule="auto"/>
        <w:ind w:left="357" w:hanging="357"/>
        <w:rPr>
          <w:rFonts w:ascii="Times New Roman" w:hAnsi="Times New Roman"/>
          <w:b/>
          <w:sz w:val="20"/>
          <w:szCs w:val="20"/>
        </w:rPr>
      </w:pPr>
      <w:r w:rsidRPr="00241D48">
        <w:rPr>
          <w:rFonts w:ascii="Times New Roman" w:hAnsi="Times New Roman"/>
          <w:b/>
          <w:sz w:val="20"/>
          <w:szCs w:val="20"/>
        </w:rPr>
        <w:t>Основание на проведение работ.</w:t>
      </w:r>
    </w:p>
    <w:p w:rsidR="00241D48" w:rsidRPr="00241D48" w:rsidRDefault="00241D48" w:rsidP="00241D48">
      <w:pPr>
        <w:pStyle w:val="aa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>Инвестиционная программа ЗАО «Пензенская горэлектросеть» на 2020 г.</w:t>
      </w:r>
    </w:p>
    <w:p w:rsidR="00241D48" w:rsidRPr="00241D48" w:rsidRDefault="00241D48" w:rsidP="00241D48">
      <w:pPr>
        <w:pStyle w:val="aa"/>
        <w:numPr>
          <w:ilvl w:val="0"/>
          <w:numId w:val="24"/>
        </w:numPr>
        <w:spacing w:after="0" w:line="240" w:lineRule="auto"/>
        <w:ind w:left="357" w:hanging="357"/>
        <w:rPr>
          <w:rFonts w:ascii="Times New Roman" w:hAnsi="Times New Roman"/>
          <w:b/>
          <w:sz w:val="20"/>
          <w:szCs w:val="20"/>
        </w:rPr>
      </w:pPr>
      <w:r w:rsidRPr="00241D48">
        <w:rPr>
          <w:rFonts w:ascii="Times New Roman" w:hAnsi="Times New Roman"/>
          <w:b/>
          <w:sz w:val="20"/>
          <w:szCs w:val="20"/>
        </w:rPr>
        <w:t>Наличие проектной документации:</w:t>
      </w:r>
    </w:p>
    <w:p w:rsidR="00241D48" w:rsidRPr="00241D48" w:rsidRDefault="00241D48" w:rsidP="00241D48">
      <w:pPr>
        <w:pStyle w:val="aa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>Монтаж выносных пунктов учета производится по типовым технологическим картам, инструкциям и рекомендациям по монтажу, предоставляемых заводом-изготовителем,  с уч</w:t>
      </w:r>
      <w:r w:rsidRPr="00241D48">
        <w:rPr>
          <w:rFonts w:ascii="Times New Roman" w:hAnsi="Times New Roman"/>
          <w:sz w:val="20"/>
          <w:szCs w:val="20"/>
        </w:rPr>
        <w:t>е</w:t>
      </w:r>
      <w:r w:rsidRPr="00241D48">
        <w:rPr>
          <w:rFonts w:ascii="Times New Roman" w:hAnsi="Times New Roman"/>
          <w:sz w:val="20"/>
          <w:szCs w:val="20"/>
        </w:rPr>
        <w:t>том местных условий.</w:t>
      </w:r>
    </w:p>
    <w:p w:rsidR="00241D48" w:rsidRPr="00241D48" w:rsidRDefault="00241D48" w:rsidP="00241D48">
      <w:pPr>
        <w:pStyle w:val="aa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>Разрешение на строительство не требуется.</w:t>
      </w:r>
    </w:p>
    <w:p w:rsidR="00241D48" w:rsidRPr="00241D48" w:rsidRDefault="00241D48" w:rsidP="00241D48">
      <w:pPr>
        <w:pStyle w:val="aa"/>
        <w:numPr>
          <w:ilvl w:val="0"/>
          <w:numId w:val="24"/>
        </w:numPr>
        <w:spacing w:after="0" w:line="240" w:lineRule="auto"/>
        <w:ind w:left="357" w:hanging="357"/>
        <w:rPr>
          <w:rFonts w:ascii="Times New Roman" w:hAnsi="Times New Roman"/>
          <w:b/>
          <w:sz w:val="20"/>
          <w:szCs w:val="20"/>
        </w:rPr>
      </w:pPr>
      <w:r w:rsidRPr="00241D48">
        <w:rPr>
          <w:rFonts w:ascii="Times New Roman" w:hAnsi="Times New Roman"/>
          <w:b/>
          <w:sz w:val="20"/>
          <w:szCs w:val="20"/>
        </w:rPr>
        <w:t>Описание работ.</w:t>
      </w:r>
    </w:p>
    <w:p w:rsidR="00241D48" w:rsidRPr="00241D48" w:rsidRDefault="00241D48" w:rsidP="00241D48">
      <w:pPr>
        <w:pStyle w:val="aa"/>
        <w:numPr>
          <w:ilvl w:val="1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>Поставка оборудования для организации работ:</w:t>
      </w:r>
    </w:p>
    <w:p w:rsidR="00241D48" w:rsidRPr="00241D48" w:rsidRDefault="00241D48" w:rsidP="00241D48">
      <w:pPr>
        <w:pStyle w:val="aa"/>
        <w:numPr>
          <w:ilvl w:val="2"/>
          <w:numId w:val="24"/>
        </w:numPr>
        <w:spacing w:after="0" w:line="240" w:lineRule="auto"/>
        <w:ind w:left="1418" w:hanging="709"/>
        <w:jc w:val="both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>Поставка оборудования Подрядчиком должна быть осуществлена в объеме пр</w:t>
      </w:r>
      <w:r w:rsidRPr="00241D48">
        <w:rPr>
          <w:rFonts w:ascii="Times New Roman" w:hAnsi="Times New Roman"/>
          <w:sz w:val="20"/>
          <w:szCs w:val="20"/>
        </w:rPr>
        <w:t>е</w:t>
      </w:r>
      <w:r w:rsidRPr="00241D48">
        <w:rPr>
          <w:rFonts w:ascii="Times New Roman" w:hAnsi="Times New Roman"/>
          <w:sz w:val="20"/>
          <w:szCs w:val="20"/>
        </w:rPr>
        <w:t>дусмотренным  Приложением №1.</w:t>
      </w:r>
    </w:p>
    <w:p w:rsidR="00241D48" w:rsidRPr="00241D48" w:rsidRDefault="00241D48" w:rsidP="00241D48">
      <w:pPr>
        <w:pStyle w:val="aa"/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 xml:space="preserve">УСПД должны быть укомплектованы шкафами со степенью защиты не ниже </w:t>
      </w:r>
      <w:r w:rsidRPr="00241D48">
        <w:rPr>
          <w:rFonts w:ascii="Times New Roman" w:hAnsi="Times New Roman"/>
          <w:sz w:val="20"/>
          <w:szCs w:val="20"/>
          <w:lang w:val="en-US"/>
        </w:rPr>
        <w:t>IP</w:t>
      </w:r>
      <w:r w:rsidRPr="00241D48">
        <w:rPr>
          <w:rFonts w:ascii="Times New Roman" w:hAnsi="Times New Roman"/>
          <w:sz w:val="20"/>
          <w:szCs w:val="20"/>
        </w:rPr>
        <w:t>54 с размерами 800*600*400 мм.</w:t>
      </w:r>
    </w:p>
    <w:p w:rsidR="00241D48" w:rsidRPr="00241D48" w:rsidRDefault="00241D48" w:rsidP="00241D48">
      <w:pPr>
        <w:pStyle w:val="affffff"/>
        <w:numPr>
          <w:ilvl w:val="2"/>
          <w:numId w:val="24"/>
        </w:numPr>
        <w:spacing w:line="240" w:lineRule="auto"/>
        <w:rPr>
          <w:sz w:val="20"/>
          <w:szCs w:val="20"/>
        </w:rPr>
      </w:pPr>
      <w:r w:rsidRPr="00241D48">
        <w:rPr>
          <w:sz w:val="20"/>
          <w:szCs w:val="20"/>
        </w:rPr>
        <w:t>Материалы и оборудование поставляются в упаковке, гарантирующей их сохранность при транспортировке и выгрузке средствами мех</w:t>
      </w:r>
      <w:r w:rsidRPr="00241D48">
        <w:rPr>
          <w:sz w:val="20"/>
          <w:szCs w:val="20"/>
        </w:rPr>
        <w:t>а</w:t>
      </w:r>
      <w:r w:rsidRPr="00241D48">
        <w:rPr>
          <w:sz w:val="20"/>
          <w:szCs w:val="20"/>
        </w:rPr>
        <w:t>низации или вручную.</w:t>
      </w:r>
    </w:p>
    <w:p w:rsidR="00241D48" w:rsidRPr="00241D48" w:rsidRDefault="00241D48" w:rsidP="00241D48">
      <w:pPr>
        <w:pStyle w:val="affffff"/>
        <w:numPr>
          <w:ilvl w:val="2"/>
          <w:numId w:val="24"/>
        </w:numPr>
        <w:spacing w:line="240" w:lineRule="auto"/>
        <w:rPr>
          <w:sz w:val="20"/>
          <w:szCs w:val="20"/>
        </w:rPr>
      </w:pPr>
      <w:r w:rsidRPr="00241D48">
        <w:rPr>
          <w:sz w:val="20"/>
          <w:szCs w:val="20"/>
        </w:rPr>
        <w:t>Оборудование и материалы должны быть новыми и ранее не использованными, соответствовать стандартам требованиям ГОСТов и ТУ, удостоверяться сертиф</w:t>
      </w:r>
      <w:r w:rsidRPr="00241D48">
        <w:rPr>
          <w:sz w:val="20"/>
          <w:szCs w:val="20"/>
        </w:rPr>
        <w:t>и</w:t>
      </w:r>
      <w:r w:rsidRPr="00241D48">
        <w:rPr>
          <w:sz w:val="20"/>
          <w:szCs w:val="20"/>
        </w:rPr>
        <w:t>катами соответствия и сертификатами безопасности. Приборы и оборудование иметь паспорта, руководства по эксплуатации. Импортное оборудование должно иметь сертификат соответствия на применение в РФ.</w:t>
      </w:r>
    </w:p>
    <w:p w:rsidR="00241D48" w:rsidRPr="00241D48" w:rsidRDefault="00241D48" w:rsidP="00241D48">
      <w:pPr>
        <w:pStyle w:val="aa"/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>Материалы и оборудование доставляются Подрядной организацией своими силами и за свой счёт</w:t>
      </w:r>
    </w:p>
    <w:p w:rsidR="00241D48" w:rsidRPr="00241D48" w:rsidRDefault="00241D48" w:rsidP="00241D48">
      <w:pPr>
        <w:pStyle w:val="aa"/>
        <w:numPr>
          <w:ilvl w:val="1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>Монтажные и пусконаладочные работы:</w:t>
      </w:r>
    </w:p>
    <w:p w:rsidR="00241D48" w:rsidRPr="00241D48" w:rsidRDefault="00241D48" w:rsidP="00241D48">
      <w:pPr>
        <w:pStyle w:val="aa"/>
        <w:numPr>
          <w:ilvl w:val="2"/>
          <w:numId w:val="24"/>
        </w:numPr>
        <w:spacing w:after="0" w:line="240" w:lineRule="auto"/>
        <w:ind w:left="1418" w:hanging="709"/>
        <w:jc w:val="both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>Монтаж оборудования поставленного по п.3.1 для организации работ:</w:t>
      </w:r>
    </w:p>
    <w:p w:rsidR="00241D48" w:rsidRPr="00241D48" w:rsidRDefault="00241D48" w:rsidP="00241D48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 xml:space="preserve">Монтаж Шкафа ТМ </w:t>
      </w:r>
    </w:p>
    <w:p w:rsidR="00241D48" w:rsidRPr="00241D48" w:rsidRDefault="00241D48" w:rsidP="00241D48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>Прокладка цепей питания Шкафа ТМ</w:t>
      </w:r>
    </w:p>
    <w:p w:rsidR="00241D48" w:rsidRPr="00241D48" w:rsidRDefault="00241D48" w:rsidP="00241D48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>Прокладка информационных цепей</w:t>
      </w:r>
    </w:p>
    <w:p w:rsidR="00241D48" w:rsidRPr="00241D48" w:rsidRDefault="00241D48" w:rsidP="00241D48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>Монтаж антенн</w:t>
      </w:r>
    </w:p>
    <w:p w:rsidR="00241D48" w:rsidRPr="00241D48" w:rsidRDefault="00241D48" w:rsidP="00241D4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>Перечень объектов приведен ниже в Таблице 1.</w:t>
      </w:r>
    </w:p>
    <w:p w:rsidR="00241D48" w:rsidRPr="00241D48" w:rsidRDefault="00241D48" w:rsidP="00241D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>Таблица 1</w:t>
      </w:r>
    </w:p>
    <w:p w:rsidR="00241D48" w:rsidRPr="00241D48" w:rsidRDefault="00241D48" w:rsidP="00241D4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>Перечень объектов, подлежащих включению в АИИС КУЭ ЗАО "</w:t>
      </w:r>
      <w:proofErr w:type="gramStart"/>
      <w:r w:rsidRPr="00241D48">
        <w:rPr>
          <w:rFonts w:ascii="Times New Roman" w:hAnsi="Times New Roman"/>
          <w:sz w:val="20"/>
          <w:szCs w:val="20"/>
        </w:rPr>
        <w:t>Пензенская</w:t>
      </w:r>
      <w:proofErr w:type="gramEnd"/>
      <w:r w:rsidRPr="00241D48">
        <w:rPr>
          <w:rFonts w:ascii="Times New Roman" w:hAnsi="Times New Roman"/>
          <w:sz w:val="20"/>
          <w:szCs w:val="20"/>
        </w:rPr>
        <w:t xml:space="preserve"> горэлектросеть в 2020.</w:t>
      </w:r>
    </w:p>
    <w:tbl>
      <w:tblPr>
        <w:tblW w:w="36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"/>
        <w:gridCol w:w="3362"/>
        <w:gridCol w:w="3102"/>
      </w:tblGrid>
      <w:tr w:rsidR="00241D48" w:rsidRPr="00241D48" w:rsidTr="002E44FF">
        <w:trPr>
          <w:trHeight w:val="283"/>
        </w:trPr>
        <w:tc>
          <w:tcPr>
            <w:tcW w:w="663" w:type="pct"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41D4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41D4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55" w:type="pct"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081" w:type="pct"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sz w:val="20"/>
                <w:szCs w:val="20"/>
              </w:rPr>
              <w:t>Принадлежность</w:t>
            </w:r>
          </w:p>
        </w:tc>
      </w:tr>
      <w:tr w:rsidR="00241D48" w:rsidRPr="00241D48" w:rsidTr="002E44FF">
        <w:trPr>
          <w:trHeight w:val="280"/>
        </w:trPr>
        <w:tc>
          <w:tcPr>
            <w:tcW w:w="663" w:type="pct"/>
            <w:vAlign w:val="center"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5" w:type="pct"/>
            <w:vAlign w:val="center"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КТП-1037</w:t>
            </w:r>
          </w:p>
        </w:tc>
        <w:tc>
          <w:tcPr>
            <w:tcW w:w="2081" w:type="pct"/>
            <w:vAlign w:val="center"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ЗАО ПГЭС</w:t>
            </w:r>
          </w:p>
        </w:tc>
      </w:tr>
      <w:tr w:rsidR="00241D48" w:rsidRPr="00241D48" w:rsidTr="002E44FF">
        <w:trPr>
          <w:trHeight w:val="280"/>
        </w:trPr>
        <w:tc>
          <w:tcPr>
            <w:tcW w:w="663" w:type="pct"/>
            <w:vAlign w:val="center"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5" w:type="pct"/>
            <w:vAlign w:val="center"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КТП-30со</w:t>
            </w:r>
          </w:p>
        </w:tc>
        <w:tc>
          <w:tcPr>
            <w:tcW w:w="2081" w:type="pct"/>
            <w:vAlign w:val="center"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ЗАО ПГЭС</w:t>
            </w:r>
          </w:p>
        </w:tc>
      </w:tr>
      <w:tr w:rsidR="00241D48" w:rsidRPr="00241D48" w:rsidTr="002E44FF">
        <w:trPr>
          <w:trHeight w:val="280"/>
        </w:trPr>
        <w:tc>
          <w:tcPr>
            <w:tcW w:w="663" w:type="pct"/>
            <w:vAlign w:val="center"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55" w:type="pct"/>
            <w:vAlign w:val="center"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КТП-519</w:t>
            </w:r>
          </w:p>
        </w:tc>
        <w:tc>
          <w:tcPr>
            <w:tcW w:w="2081" w:type="pct"/>
            <w:vAlign w:val="center"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ЗАО ПГЭС</w:t>
            </w:r>
          </w:p>
        </w:tc>
      </w:tr>
      <w:tr w:rsidR="00241D48" w:rsidRPr="00241D48" w:rsidTr="002E44FF">
        <w:trPr>
          <w:trHeight w:val="280"/>
        </w:trPr>
        <w:tc>
          <w:tcPr>
            <w:tcW w:w="663" w:type="pct"/>
            <w:vAlign w:val="center"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55" w:type="pct"/>
            <w:vAlign w:val="center"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КТП-3808</w:t>
            </w:r>
          </w:p>
        </w:tc>
        <w:tc>
          <w:tcPr>
            <w:tcW w:w="2081" w:type="pct"/>
            <w:vAlign w:val="center"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ЗАО ПГЭС</w:t>
            </w:r>
          </w:p>
        </w:tc>
      </w:tr>
      <w:tr w:rsidR="00241D48" w:rsidRPr="00241D48" w:rsidTr="002E44FF">
        <w:trPr>
          <w:trHeight w:val="280"/>
        </w:trPr>
        <w:tc>
          <w:tcPr>
            <w:tcW w:w="663" w:type="pct"/>
            <w:vAlign w:val="center"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55" w:type="pct"/>
            <w:vAlign w:val="center"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ТП-556</w:t>
            </w:r>
          </w:p>
        </w:tc>
        <w:tc>
          <w:tcPr>
            <w:tcW w:w="2081" w:type="pct"/>
            <w:vAlign w:val="center"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ЗАО ПГЭС</w:t>
            </w:r>
          </w:p>
        </w:tc>
      </w:tr>
      <w:tr w:rsidR="00241D48" w:rsidRPr="00241D48" w:rsidTr="002E44FF">
        <w:trPr>
          <w:trHeight w:val="280"/>
        </w:trPr>
        <w:tc>
          <w:tcPr>
            <w:tcW w:w="663" w:type="pct"/>
            <w:vAlign w:val="center"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55" w:type="pct"/>
            <w:vAlign w:val="center"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ТП-568</w:t>
            </w:r>
          </w:p>
        </w:tc>
        <w:tc>
          <w:tcPr>
            <w:tcW w:w="2081" w:type="pct"/>
            <w:vAlign w:val="center"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ЗАО ПГЭС</w:t>
            </w:r>
          </w:p>
        </w:tc>
      </w:tr>
      <w:tr w:rsidR="00241D48" w:rsidRPr="00241D48" w:rsidTr="002E44FF">
        <w:trPr>
          <w:trHeight w:val="280"/>
        </w:trPr>
        <w:tc>
          <w:tcPr>
            <w:tcW w:w="663" w:type="pct"/>
            <w:vAlign w:val="center"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55" w:type="pct"/>
            <w:vAlign w:val="center"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ТП-788</w:t>
            </w:r>
          </w:p>
        </w:tc>
        <w:tc>
          <w:tcPr>
            <w:tcW w:w="2081" w:type="pct"/>
            <w:vAlign w:val="center"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ЗАО ПГЭС</w:t>
            </w:r>
          </w:p>
        </w:tc>
      </w:tr>
      <w:tr w:rsidR="00241D48" w:rsidRPr="00241D48" w:rsidTr="002E44FF">
        <w:trPr>
          <w:trHeight w:val="280"/>
        </w:trPr>
        <w:tc>
          <w:tcPr>
            <w:tcW w:w="663" w:type="pct"/>
            <w:vAlign w:val="center"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55" w:type="pct"/>
            <w:vAlign w:val="center"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ТП-789</w:t>
            </w:r>
          </w:p>
        </w:tc>
        <w:tc>
          <w:tcPr>
            <w:tcW w:w="2081" w:type="pct"/>
            <w:vAlign w:val="center"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ЗАО ПГЭС</w:t>
            </w:r>
          </w:p>
        </w:tc>
      </w:tr>
      <w:tr w:rsidR="00241D48" w:rsidRPr="00241D48" w:rsidTr="002E44FF">
        <w:trPr>
          <w:trHeight w:val="280"/>
        </w:trPr>
        <w:tc>
          <w:tcPr>
            <w:tcW w:w="663" w:type="pct"/>
            <w:vAlign w:val="center"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55" w:type="pct"/>
            <w:vAlign w:val="center"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КТП-6001</w:t>
            </w:r>
          </w:p>
        </w:tc>
        <w:tc>
          <w:tcPr>
            <w:tcW w:w="2081" w:type="pct"/>
            <w:vAlign w:val="center"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ЗАО ПГЭС</w:t>
            </w:r>
          </w:p>
        </w:tc>
      </w:tr>
      <w:tr w:rsidR="00241D48" w:rsidRPr="00241D48" w:rsidTr="002E44FF">
        <w:trPr>
          <w:trHeight w:val="280"/>
        </w:trPr>
        <w:tc>
          <w:tcPr>
            <w:tcW w:w="663" w:type="pct"/>
            <w:vAlign w:val="center"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55" w:type="pct"/>
            <w:vAlign w:val="center"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ТП-155</w:t>
            </w:r>
          </w:p>
        </w:tc>
        <w:tc>
          <w:tcPr>
            <w:tcW w:w="2081" w:type="pct"/>
            <w:vAlign w:val="center"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ЗАО ПГЭС</w:t>
            </w:r>
          </w:p>
        </w:tc>
      </w:tr>
      <w:tr w:rsidR="00241D48" w:rsidRPr="00241D48" w:rsidTr="002E44FF">
        <w:trPr>
          <w:trHeight w:val="280"/>
        </w:trPr>
        <w:tc>
          <w:tcPr>
            <w:tcW w:w="663" w:type="pct"/>
            <w:vAlign w:val="center"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55" w:type="pct"/>
            <w:vAlign w:val="center"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КТП-844</w:t>
            </w:r>
          </w:p>
        </w:tc>
        <w:tc>
          <w:tcPr>
            <w:tcW w:w="2081" w:type="pct"/>
            <w:vAlign w:val="center"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ЗАО ПГЭС</w:t>
            </w:r>
          </w:p>
        </w:tc>
      </w:tr>
      <w:tr w:rsidR="00241D48" w:rsidRPr="00241D48" w:rsidTr="002E44FF">
        <w:trPr>
          <w:trHeight w:val="280"/>
        </w:trPr>
        <w:tc>
          <w:tcPr>
            <w:tcW w:w="663" w:type="pct"/>
            <w:vAlign w:val="center"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55" w:type="pct"/>
            <w:vAlign w:val="center"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ТП-1084</w:t>
            </w:r>
          </w:p>
        </w:tc>
        <w:tc>
          <w:tcPr>
            <w:tcW w:w="2081" w:type="pct"/>
            <w:vAlign w:val="center"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ЗАО ПГЭС</w:t>
            </w:r>
          </w:p>
        </w:tc>
      </w:tr>
      <w:tr w:rsidR="00241D48" w:rsidRPr="00241D48" w:rsidTr="002E44FF">
        <w:trPr>
          <w:trHeight w:val="280"/>
        </w:trPr>
        <w:tc>
          <w:tcPr>
            <w:tcW w:w="663" w:type="pct"/>
            <w:vAlign w:val="center"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55" w:type="pct"/>
            <w:vAlign w:val="center"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ТП-476</w:t>
            </w:r>
          </w:p>
        </w:tc>
        <w:tc>
          <w:tcPr>
            <w:tcW w:w="2081" w:type="pct"/>
            <w:vAlign w:val="center"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ЗАО ПГЭС</w:t>
            </w:r>
          </w:p>
        </w:tc>
      </w:tr>
      <w:tr w:rsidR="00241D48" w:rsidRPr="00241D48" w:rsidTr="002E44FF">
        <w:trPr>
          <w:trHeight w:val="280"/>
        </w:trPr>
        <w:tc>
          <w:tcPr>
            <w:tcW w:w="663" w:type="pct"/>
            <w:vAlign w:val="center"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55" w:type="pct"/>
            <w:vAlign w:val="center"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ТП-890</w:t>
            </w:r>
          </w:p>
        </w:tc>
        <w:tc>
          <w:tcPr>
            <w:tcW w:w="2081" w:type="pct"/>
            <w:vAlign w:val="center"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ЗАО ПГЭС</w:t>
            </w:r>
          </w:p>
        </w:tc>
      </w:tr>
      <w:tr w:rsidR="00241D48" w:rsidRPr="00241D48" w:rsidTr="002E44FF">
        <w:trPr>
          <w:trHeight w:val="280"/>
        </w:trPr>
        <w:tc>
          <w:tcPr>
            <w:tcW w:w="663" w:type="pct"/>
            <w:vAlign w:val="center"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55" w:type="pct"/>
            <w:vAlign w:val="center"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ТП-849</w:t>
            </w:r>
          </w:p>
        </w:tc>
        <w:tc>
          <w:tcPr>
            <w:tcW w:w="2081" w:type="pct"/>
            <w:vAlign w:val="center"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ЗАО ПГЭС</w:t>
            </w:r>
          </w:p>
        </w:tc>
      </w:tr>
      <w:tr w:rsidR="00241D48" w:rsidRPr="00241D48" w:rsidTr="002E44FF">
        <w:trPr>
          <w:trHeight w:val="280"/>
        </w:trPr>
        <w:tc>
          <w:tcPr>
            <w:tcW w:w="663" w:type="pct"/>
            <w:vAlign w:val="center"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55" w:type="pct"/>
            <w:vAlign w:val="center"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ТП-884</w:t>
            </w:r>
          </w:p>
        </w:tc>
        <w:tc>
          <w:tcPr>
            <w:tcW w:w="2081" w:type="pct"/>
            <w:vAlign w:val="center"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ЗАО ПГЭС</w:t>
            </w:r>
          </w:p>
        </w:tc>
      </w:tr>
      <w:tr w:rsidR="00241D48" w:rsidRPr="00241D48" w:rsidTr="002E44FF">
        <w:trPr>
          <w:trHeight w:val="280"/>
        </w:trPr>
        <w:tc>
          <w:tcPr>
            <w:tcW w:w="663" w:type="pct"/>
            <w:vAlign w:val="center"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55" w:type="pct"/>
            <w:vAlign w:val="center"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КТП-1039</w:t>
            </w:r>
          </w:p>
        </w:tc>
        <w:tc>
          <w:tcPr>
            <w:tcW w:w="2081" w:type="pct"/>
            <w:vAlign w:val="center"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ЗАО ПГЭС</w:t>
            </w:r>
          </w:p>
        </w:tc>
      </w:tr>
      <w:tr w:rsidR="00241D48" w:rsidRPr="00241D48" w:rsidTr="002E44FF">
        <w:trPr>
          <w:trHeight w:val="280"/>
        </w:trPr>
        <w:tc>
          <w:tcPr>
            <w:tcW w:w="663" w:type="pct"/>
            <w:vAlign w:val="center"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55" w:type="pct"/>
            <w:vAlign w:val="center"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КТП-1075</w:t>
            </w:r>
          </w:p>
        </w:tc>
        <w:tc>
          <w:tcPr>
            <w:tcW w:w="2081" w:type="pct"/>
            <w:vAlign w:val="center"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ЗАО ПГЭС</w:t>
            </w:r>
          </w:p>
        </w:tc>
      </w:tr>
    </w:tbl>
    <w:p w:rsidR="00241D48" w:rsidRPr="00241D48" w:rsidRDefault="00241D48" w:rsidP="00241D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1D48" w:rsidRPr="00241D48" w:rsidRDefault="00241D48" w:rsidP="00241D4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>Месторасположение объектов может уточняться, окончательный перечень будет пр</w:t>
      </w:r>
      <w:r w:rsidRPr="00241D48">
        <w:rPr>
          <w:rFonts w:ascii="Times New Roman" w:hAnsi="Times New Roman"/>
          <w:sz w:val="20"/>
          <w:szCs w:val="20"/>
        </w:rPr>
        <w:t>е</w:t>
      </w:r>
      <w:r w:rsidRPr="00241D48">
        <w:rPr>
          <w:rFonts w:ascii="Times New Roman" w:hAnsi="Times New Roman"/>
          <w:sz w:val="20"/>
          <w:szCs w:val="20"/>
        </w:rPr>
        <w:t>доставлен Подрядчику в течение 10 рабочих дней с момента заключения договора подряда.</w:t>
      </w:r>
    </w:p>
    <w:p w:rsidR="00241D48" w:rsidRPr="00241D48" w:rsidRDefault="00241D48" w:rsidP="00241D48">
      <w:pPr>
        <w:pStyle w:val="aa"/>
        <w:numPr>
          <w:ilvl w:val="1"/>
          <w:numId w:val="24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>Приемка выполненных работ.</w:t>
      </w:r>
    </w:p>
    <w:p w:rsidR="00241D48" w:rsidRPr="00241D48" w:rsidRDefault="00241D48" w:rsidP="00241D48">
      <w:pPr>
        <w:pStyle w:val="aa"/>
        <w:numPr>
          <w:ilvl w:val="2"/>
          <w:numId w:val="24"/>
        </w:numPr>
        <w:spacing w:after="0" w:line="240" w:lineRule="auto"/>
        <w:ind w:left="1418" w:hanging="709"/>
        <w:jc w:val="both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 xml:space="preserve">По завершению выполнения монтажных и наладочных работ Подрядчик обязан передать Заказчику вместе с результатами работ следующую документацию: </w:t>
      </w:r>
    </w:p>
    <w:p w:rsidR="00241D48" w:rsidRPr="00241D48" w:rsidRDefault="00241D48" w:rsidP="00241D48">
      <w:pPr>
        <w:pStyle w:val="aa"/>
        <w:numPr>
          <w:ilvl w:val="0"/>
          <w:numId w:val="2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>Акт приемки законченного строительством объекта приемочной комиссией (акт формы КС-14).</w:t>
      </w:r>
    </w:p>
    <w:p w:rsidR="00241D48" w:rsidRPr="00241D48" w:rsidRDefault="00241D48" w:rsidP="00241D48">
      <w:pPr>
        <w:pStyle w:val="aa"/>
        <w:numPr>
          <w:ilvl w:val="0"/>
          <w:numId w:val="24"/>
        </w:numPr>
        <w:spacing w:after="0" w:line="240" w:lineRule="auto"/>
        <w:ind w:left="357" w:hanging="357"/>
        <w:rPr>
          <w:rFonts w:ascii="Times New Roman" w:hAnsi="Times New Roman"/>
          <w:b/>
          <w:sz w:val="20"/>
          <w:szCs w:val="20"/>
        </w:rPr>
      </w:pPr>
      <w:r w:rsidRPr="00241D48">
        <w:rPr>
          <w:rFonts w:ascii="Times New Roman" w:hAnsi="Times New Roman"/>
          <w:b/>
          <w:sz w:val="20"/>
          <w:szCs w:val="20"/>
        </w:rPr>
        <w:t>Требования к подрядчику:</w:t>
      </w:r>
    </w:p>
    <w:p w:rsidR="00241D48" w:rsidRPr="00241D48" w:rsidRDefault="00241D48" w:rsidP="00241D48">
      <w:pPr>
        <w:pStyle w:val="aa"/>
        <w:numPr>
          <w:ilvl w:val="1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lastRenderedPageBreak/>
        <w:t>Подрядчик должен быть зарегистрированным в установленном порядке и иметь де</w:t>
      </w:r>
      <w:r w:rsidRPr="00241D48">
        <w:rPr>
          <w:rFonts w:ascii="Times New Roman" w:hAnsi="Times New Roman"/>
          <w:sz w:val="20"/>
          <w:szCs w:val="20"/>
        </w:rPr>
        <w:t>й</w:t>
      </w:r>
      <w:r w:rsidRPr="00241D48">
        <w:rPr>
          <w:rFonts w:ascii="Times New Roman" w:hAnsi="Times New Roman"/>
          <w:sz w:val="20"/>
          <w:szCs w:val="20"/>
        </w:rPr>
        <w:t>ствующее свидетельство о допуске к работам, оказывающим влияние на безопасность объектов капитального строительства, выданное саморегулируемой организацией на выпо</w:t>
      </w:r>
      <w:r w:rsidRPr="00241D48">
        <w:rPr>
          <w:rFonts w:ascii="Times New Roman" w:hAnsi="Times New Roman"/>
          <w:sz w:val="20"/>
          <w:szCs w:val="20"/>
        </w:rPr>
        <w:t>л</w:t>
      </w:r>
      <w:r w:rsidRPr="00241D48">
        <w:rPr>
          <w:rFonts w:ascii="Times New Roman" w:hAnsi="Times New Roman"/>
          <w:sz w:val="20"/>
          <w:szCs w:val="20"/>
        </w:rPr>
        <w:t>нение работ предусмотренных настоящим техническим заданием;</w:t>
      </w:r>
    </w:p>
    <w:p w:rsidR="00241D48" w:rsidRPr="00241D48" w:rsidRDefault="00241D48" w:rsidP="00241D48">
      <w:pPr>
        <w:pStyle w:val="aa"/>
        <w:numPr>
          <w:ilvl w:val="1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>Подрядчик должен обладать опытом выполнения аналогичных работ не менее 3 лет и иметь за последние 3 года не менее одного завершенного проекта аналогичного типа по структуре и составу выполняемых работ;</w:t>
      </w:r>
    </w:p>
    <w:p w:rsidR="00241D48" w:rsidRPr="00241D48" w:rsidRDefault="00241D48" w:rsidP="00241D48">
      <w:pPr>
        <w:pStyle w:val="aa"/>
        <w:numPr>
          <w:ilvl w:val="1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>Подрядчик должен иметь набор специнструментов и техники для производства работ предусмотренных настоящим техническим заданием, а также квалифицированный персонал, имеющий право на производство работ на электроустановках в соответс</w:t>
      </w:r>
      <w:r w:rsidRPr="00241D48">
        <w:rPr>
          <w:rFonts w:ascii="Times New Roman" w:hAnsi="Times New Roman"/>
          <w:sz w:val="20"/>
          <w:szCs w:val="20"/>
        </w:rPr>
        <w:t>т</w:t>
      </w:r>
      <w:r w:rsidRPr="00241D48">
        <w:rPr>
          <w:rFonts w:ascii="Times New Roman" w:hAnsi="Times New Roman"/>
          <w:sz w:val="20"/>
          <w:szCs w:val="20"/>
        </w:rPr>
        <w:t>вии с требованиями ПОТРМ-016-2001 РД 153-34.0-03.150-00Межотраслевые правила по охране труда (правила безопасности) при эксплуатации электроустановок, утв. П</w:t>
      </w:r>
      <w:r w:rsidRPr="00241D48">
        <w:rPr>
          <w:rFonts w:ascii="Times New Roman" w:hAnsi="Times New Roman"/>
          <w:sz w:val="20"/>
          <w:szCs w:val="20"/>
        </w:rPr>
        <w:t>о</w:t>
      </w:r>
      <w:r w:rsidRPr="00241D48">
        <w:rPr>
          <w:rFonts w:ascii="Times New Roman" w:hAnsi="Times New Roman"/>
          <w:sz w:val="20"/>
          <w:szCs w:val="20"/>
        </w:rPr>
        <w:t>становлением Минтруда РФ от 05.01.2001 №3, Приказом Минэнерго РФ от 27.12.2000г. № 163.</w:t>
      </w:r>
    </w:p>
    <w:p w:rsidR="00241D48" w:rsidRPr="00241D48" w:rsidRDefault="00241D48" w:rsidP="00241D48">
      <w:pPr>
        <w:pStyle w:val="aa"/>
        <w:numPr>
          <w:ilvl w:val="1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>Подрядчик должен иметь персонал аттестованный заводом изготовителем и пол</w:t>
      </w:r>
      <w:r w:rsidRPr="00241D48">
        <w:rPr>
          <w:rFonts w:ascii="Times New Roman" w:hAnsi="Times New Roman"/>
          <w:sz w:val="20"/>
          <w:szCs w:val="20"/>
        </w:rPr>
        <w:t>у</w:t>
      </w:r>
      <w:r w:rsidRPr="00241D48">
        <w:rPr>
          <w:rFonts w:ascii="Times New Roman" w:hAnsi="Times New Roman"/>
          <w:sz w:val="20"/>
          <w:szCs w:val="20"/>
        </w:rPr>
        <w:t>чивший сертификаты, подтверждающие квалификацию по работе с указанным оборудов</w:t>
      </w:r>
      <w:r w:rsidRPr="00241D48">
        <w:rPr>
          <w:rFonts w:ascii="Times New Roman" w:hAnsi="Times New Roman"/>
          <w:sz w:val="20"/>
          <w:szCs w:val="20"/>
        </w:rPr>
        <w:t>а</w:t>
      </w:r>
      <w:r w:rsidRPr="00241D48">
        <w:rPr>
          <w:rFonts w:ascii="Times New Roman" w:hAnsi="Times New Roman"/>
          <w:sz w:val="20"/>
          <w:szCs w:val="20"/>
        </w:rPr>
        <w:t>нием.</w:t>
      </w:r>
    </w:p>
    <w:p w:rsidR="00241D48" w:rsidRPr="00241D48" w:rsidRDefault="00241D48" w:rsidP="00241D48">
      <w:pPr>
        <w:pStyle w:val="aa"/>
        <w:numPr>
          <w:ilvl w:val="1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>Подрядчик должен иметь персонал получивший сертификаты о прохождении подг</w:t>
      </w:r>
      <w:r w:rsidRPr="00241D48">
        <w:rPr>
          <w:rFonts w:ascii="Times New Roman" w:hAnsi="Times New Roman"/>
          <w:sz w:val="20"/>
          <w:szCs w:val="20"/>
        </w:rPr>
        <w:t>о</w:t>
      </w:r>
      <w:r w:rsidRPr="00241D48">
        <w:rPr>
          <w:rFonts w:ascii="Times New Roman" w:hAnsi="Times New Roman"/>
          <w:sz w:val="20"/>
          <w:szCs w:val="20"/>
        </w:rPr>
        <w:t>товки в следующих организациях:</w:t>
      </w:r>
    </w:p>
    <w:p w:rsidR="00241D48" w:rsidRPr="00241D48" w:rsidRDefault="00241D48" w:rsidP="00241D48">
      <w:pPr>
        <w:pStyle w:val="aa"/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>ООО «ТехноЭнерго» г. Нижний Новгород;</w:t>
      </w:r>
    </w:p>
    <w:p w:rsidR="00241D48" w:rsidRPr="00241D48" w:rsidRDefault="00241D48" w:rsidP="00241D48">
      <w:pPr>
        <w:pStyle w:val="aa"/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>ООО «Прософт-Системы» г. Екатеринбург.</w:t>
      </w:r>
    </w:p>
    <w:p w:rsidR="00241D48" w:rsidRPr="00241D48" w:rsidRDefault="00241D48" w:rsidP="00241D48">
      <w:pPr>
        <w:pStyle w:val="aa"/>
        <w:numPr>
          <w:ilvl w:val="0"/>
          <w:numId w:val="24"/>
        </w:numPr>
        <w:spacing w:after="0" w:line="240" w:lineRule="auto"/>
        <w:ind w:left="357" w:hanging="357"/>
        <w:rPr>
          <w:rFonts w:ascii="Times New Roman" w:hAnsi="Times New Roman"/>
          <w:b/>
          <w:sz w:val="20"/>
          <w:szCs w:val="20"/>
        </w:rPr>
      </w:pPr>
      <w:r w:rsidRPr="00241D48">
        <w:rPr>
          <w:rFonts w:ascii="Times New Roman" w:hAnsi="Times New Roman"/>
          <w:b/>
          <w:sz w:val="20"/>
          <w:szCs w:val="20"/>
        </w:rPr>
        <w:t>Требования к монтажным и наладочным работам:</w:t>
      </w:r>
    </w:p>
    <w:p w:rsidR="00241D48" w:rsidRPr="00241D48" w:rsidRDefault="00241D48" w:rsidP="00241D48">
      <w:pPr>
        <w:pStyle w:val="aa"/>
        <w:numPr>
          <w:ilvl w:val="1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 xml:space="preserve">Выполнить работы в соответствии с типовыми технологическими картами. </w:t>
      </w:r>
    </w:p>
    <w:p w:rsidR="00241D48" w:rsidRPr="00241D48" w:rsidRDefault="00241D48" w:rsidP="00241D48">
      <w:pPr>
        <w:pStyle w:val="aa"/>
        <w:numPr>
          <w:ilvl w:val="1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>Выполнить работы в соответствии требованиям применяемым стандартами, СНиП и прочими правилами:</w:t>
      </w:r>
    </w:p>
    <w:p w:rsidR="00241D48" w:rsidRPr="00241D48" w:rsidRDefault="00241D48" w:rsidP="00241D48">
      <w:pPr>
        <w:pStyle w:val="aa"/>
        <w:numPr>
          <w:ilvl w:val="2"/>
          <w:numId w:val="24"/>
        </w:numPr>
        <w:spacing w:after="0" w:line="240" w:lineRule="auto"/>
        <w:ind w:left="1418" w:hanging="709"/>
        <w:jc w:val="both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>«Правила функционирования розничных рынков электрической энергии в переходный период реформирования электроэнергетики», утвержденных Постано</w:t>
      </w:r>
      <w:r w:rsidRPr="00241D48">
        <w:rPr>
          <w:rFonts w:ascii="Times New Roman" w:hAnsi="Times New Roman"/>
          <w:sz w:val="20"/>
          <w:szCs w:val="20"/>
        </w:rPr>
        <w:t>в</w:t>
      </w:r>
      <w:r w:rsidRPr="00241D48">
        <w:rPr>
          <w:rFonts w:ascii="Times New Roman" w:hAnsi="Times New Roman"/>
          <w:sz w:val="20"/>
          <w:szCs w:val="20"/>
        </w:rPr>
        <w:t>лением Правительства от 31.08.2006г. № 530.</w:t>
      </w:r>
    </w:p>
    <w:p w:rsidR="00241D48" w:rsidRPr="00241D48" w:rsidRDefault="00241D48" w:rsidP="00241D48">
      <w:pPr>
        <w:pStyle w:val="aa"/>
        <w:numPr>
          <w:ilvl w:val="2"/>
          <w:numId w:val="24"/>
        </w:numPr>
        <w:spacing w:after="0" w:line="240" w:lineRule="auto"/>
        <w:ind w:left="1418" w:hanging="709"/>
        <w:jc w:val="both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>«Правила устройства электроустановок» Издание VI,VII, глава 1.5, глава 7.1.</w:t>
      </w:r>
    </w:p>
    <w:p w:rsidR="00241D48" w:rsidRPr="00241D48" w:rsidRDefault="00241D48" w:rsidP="00241D48">
      <w:pPr>
        <w:pStyle w:val="aa"/>
        <w:numPr>
          <w:ilvl w:val="2"/>
          <w:numId w:val="24"/>
        </w:numPr>
        <w:spacing w:after="0" w:line="240" w:lineRule="auto"/>
        <w:ind w:left="1418" w:hanging="709"/>
        <w:jc w:val="both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>«Типовая инструкция по учету электроэнергии при её производстве, передаче и распределении», РД 34.09.101-94 от 01.01.95 г.</w:t>
      </w:r>
    </w:p>
    <w:p w:rsidR="00241D48" w:rsidRPr="00241D48" w:rsidRDefault="00241D48" w:rsidP="00241D48">
      <w:pPr>
        <w:pStyle w:val="aa"/>
        <w:numPr>
          <w:ilvl w:val="2"/>
          <w:numId w:val="24"/>
        </w:numPr>
        <w:spacing w:after="0" w:line="240" w:lineRule="auto"/>
        <w:ind w:left="1418" w:hanging="709"/>
        <w:jc w:val="both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>СНиП 3.01.04-87 «приемка в эксплуатацию законченных строительством объе</w:t>
      </w:r>
      <w:r w:rsidRPr="00241D48">
        <w:rPr>
          <w:rFonts w:ascii="Times New Roman" w:hAnsi="Times New Roman"/>
          <w:sz w:val="20"/>
          <w:szCs w:val="20"/>
        </w:rPr>
        <w:t>к</w:t>
      </w:r>
      <w:r w:rsidRPr="00241D48">
        <w:rPr>
          <w:rFonts w:ascii="Times New Roman" w:hAnsi="Times New Roman"/>
          <w:sz w:val="20"/>
          <w:szCs w:val="20"/>
        </w:rPr>
        <w:t>тов. Основные положения».</w:t>
      </w:r>
    </w:p>
    <w:p w:rsidR="00241D48" w:rsidRPr="00241D48" w:rsidRDefault="00241D48" w:rsidP="00241D48">
      <w:pPr>
        <w:pStyle w:val="aa"/>
        <w:numPr>
          <w:ilvl w:val="1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>В ходе выполнения работ на энергетическом оборудовании соблюдать нормы и пр</w:t>
      </w:r>
      <w:r w:rsidRPr="00241D48">
        <w:rPr>
          <w:rFonts w:ascii="Times New Roman" w:hAnsi="Times New Roman"/>
          <w:sz w:val="20"/>
          <w:szCs w:val="20"/>
        </w:rPr>
        <w:t>а</w:t>
      </w:r>
      <w:r w:rsidRPr="00241D48">
        <w:rPr>
          <w:rFonts w:ascii="Times New Roman" w:hAnsi="Times New Roman"/>
          <w:sz w:val="20"/>
          <w:szCs w:val="20"/>
        </w:rPr>
        <w:t>вила охраны труда, требования ПТЭ, ППБ, ПУЭ, а также исполнять установленные требования по рациональному использованию территории, охране окружающей ср</w:t>
      </w:r>
      <w:r w:rsidRPr="00241D48">
        <w:rPr>
          <w:rFonts w:ascii="Times New Roman" w:hAnsi="Times New Roman"/>
          <w:sz w:val="20"/>
          <w:szCs w:val="20"/>
        </w:rPr>
        <w:t>е</w:t>
      </w:r>
      <w:r w:rsidRPr="00241D48">
        <w:rPr>
          <w:rFonts w:ascii="Times New Roman" w:hAnsi="Times New Roman"/>
          <w:sz w:val="20"/>
          <w:szCs w:val="20"/>
        </w:rPr>
        <w:t>ды, земли и зеленых насаждений. Обязательным условием начала производства работ является заключение  подрядчиком, не позднее 5-ти дней с момента подписания дог</w:t>
      </w:r>
      <w:r w:rsidRPr="00241D48">
        <w:rPr>
          <w:rFonts w:ascii="Times New Roman" w:hAnsi="Times New Roman"/>
          <w:sz w:val="20"/>
          <w:szCs w:val="20"/>
        </w:rPr>
        <w:t>о</w:t>
      </w:r>
      <w:r w:rsidRPr="00241D48">
        <w:rPr>
          <w:rFonts w:ascii="Times New Roman" w:hAnsi="Times New Roman"/>
          <w:sz w:val="20"/>
          <w:szCs w:val="20"/>
        </w:rPr>
        <w:t>вора подряда, застраховать риски случайной гибели или случайного повреждения при выполнении монтажных и наладочных работ, материалов, оборудования и другого имущества, переданного для  выполнения монтажных и наладочных работ  и ответс</w:t>
      </w:r>
      <w:r w:rsidRPr="00241D48">
        <w:rPr>
          <w:rFonts w:ascii="Times New Roman" w:hAnsi="Times New Roman"/>
          <w:sz w:val="20"/>
          <w:szCs w:val="20"/>
        </w:rPr>
        <w:t>т</w:t>
      </w:r>
      <w:r w:rsidRPr="00241D48">
        <w:rPr>
          <w:rFonts w:ascii="Times New Roman" w:hAnsi="Times New Roman"/>
          <w:sz w:val="20"/>
          <w:szCs w:val="20"/>
        </w:rPr>
        <w:t>венности за причинение вреда третьим лицам при проведении монтажных и наладо</w:t>
      </w:r>
      <w:r w:rsidRPr="00241D48">
        <w:rPr>
          <w:rFonts w:ascii="Times New Roman" w:hAnsi="Times New Roman"/>
          <w:sz w:val="20"/>
          <w:szCs w:val="20"/>
        </w:rPr>
        <w:t>ч</w:t>
      </w:r>
      <w:r w:rsidRPr="00241D48">
        <w:rPr>
          <w:rFonts w:ascii="Times New Roman" w:hAnsi="Times New Roman"/>
          <w:sz w:val="20"/>
          <w:szCs w:val="20"/>
        </w:rPr>
        <w:t>ных  работ. Затраты на страхование включаются в смету подрядных работ в размере, не превышающем 1% от итогов глав 1-8 сводного сметного расчета. Подрядчик предоставляет Заказчику экземпляр договора страхования либо его надлежаще завере</w:t>
      </w:r>
      <w:r w:rsidRPr="00241D48">
        <w:rPr>
          <w:rFonts w:ascii="Times New Roman" w:hAnsi="Times New Roman"/>
          <w:sz w:val="20"/>
          <w:szCs w:val="20"/>
        </w:rPr>
        <w:t>н</w:t>
      </w:r>
      <w:r w:rsidRPr="00241D48">
        <w:rPr>
          <w:rFonts w:ascii="Times New Roman" w:hAnsi="Times New Roman"/>
          <w:sz w:val="20"/>
          <w:szCs w:val="20"/>
        </w:rPr>
        <w:t>ную копию.</w:t>
      </w:r>
    </w:p>
    <w:p w:rsidR="00241D48" w:rsidRPr="00241D48" w:rsidRDefault="00241D48" w:rsidP="00241D48">
      <w:pPr>
        <w:pStyle w:val="aa"/>
        <w:numPr>
          <w:ilvl w:val="1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>Риск случайной гибели или случайного повреждения материалов, оборудования и иного имущества, переданного Подрядчику в соответствии с условиями договора по</w:t>
      </w:r>
      <w:r w:rsidRPr="00241D48">
        <w:rPr>
          <w:rFonts w:ascii="Times New Roman" w:hAnsi="Times New Roman"/>
          <w:sz w:val="20"/>
          <w:szCs w:val="20"/>
        </w:rPr>
        <w:t>д</w:t>
      </w:r>
      <w:r w:rsidRPr="00241D48">
        <w:rPr>
          <w:rFonts w:ascii="Times New Roman" w:hAnsi="Times New Roman"/>
          <w:sz w:val="20"/>
          <w:szCs w:val="20"/>
        </w:rPr>
        <w:t>ряда для переработки или используемого при выполнении работ, несет Подрядчик.</w:t>
      </w:r>
    </w:p>
    <w:p w:rsidR="00241D48" w:rsidRPr="00241D48" w:rsidRDefault="00241D48" w:rsidP="00241D48">
      <w:pPr>
        <w:pStyle w:val="aa"/>
        <w:numPr>
          <w:ilvl w:val="1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>Гарантийный срок выполненных работ устанавливается 5 лет с даты подписания ст</w:t>
      </w:r>
      <w:r w:rsidRPr="00241D48">
        <w:rPr>
          <w:rFonts w:ascii="Times New Roman" w:hAnsi="Times New Roman"/>
          <w:sz w:val="20"/>
          <w:szCs w:val="20"/>
        </w:rPr>
        <w:t>о</w:t>
      </w:r>
      <w:r w:rsidRPr="00241D48">
        <w:rPr>
          <w:rFonts w:ascii="Times New Roman" w:hAnsi="Times New Roman"/>
          <w:sz w:val="20"/>
          <w:szCs w:val="20"/>
        </w:rPr>
        <w:t>ронами акта приемки законченного строительством объекта приемочной комиссией (акт формы КС-14). Гарантийный срок эксплуатации оборудования, материалов опр</w:t>
      </w:r>
      <w:r w:rsidRPr="00241D48">
        <w:rPr>
          <w:rFonts w:ascii="Times New Roman" w:hAnsi="Times New Roman"/>
          <w:sz w:val="20"/>
          <w:szCs w:val="20"/>
        </w:rPr>
        <w:t>е</w:t>
      </w:r>
      <w:r w:rsidRPr="00241D48">
        <w:rPr>
          <w:rFonts w:ascii="Times New Roman" w:hAnsi="Times New Roman"/>
          <w:sz w:val="20"/>
          <w:szCs w:val="20"/>
        </w:rPr>
        <w:t>деляется согласно гарантий завода– изготовителя, но не должен быть менее 5 лет.</w:t>
      </w:r>
    </w:p>
    <w:p w:rsidR="00241D48" w:rsidRPr="00241D48" w:rsidRDefault="00241D48" w:rsidP="00241D48">
      <w:pPr>
        <w:pStyle w:val="aa"/>
        <w:numPr>
          <w:ilvl w:val="0"/>
          <w:numId w:val="24"/>
        </w:numPr>
        <w:spacing w:after="0" w:line="240" w:lineRule="auto"/>
        <w:ind w:left="357" w:hanging="357"/>
        <w:rPr>
          <w:rFonts w:ascii="Times New Roman" w:hAnsi="Times New Roman"/>
          <w:b/>
          <w:sz w:val="20"/>
          <w:szCs w:val="20"/>
        </w:rPr>
      </w:pPr>
      <w:r w:rsidRPr="00241D48">
        <w:rPr>
          <w:rFonts w:ascii="Times New Roman" w:hAnsi="Times New Roman"/>
          <w:b/>
          <w:sz w:val="20"/>
          <w:szCs w:val="20"/>
        </w:rPr>
        <w:t>Особые условия:</w:t>
      </w:r>
    </w:p>
    <w:p w:rsidR="00241D48" w:rsidRPr="00241D48" w:rsidRDefault="00241D48" w:rsidP="00241D48">
      <w:pPr>
        <w:pStyle w:val="aa"/>
        <w:numPr>
          <w:ilvl w:val="1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>Предлагаемое оборудование должно быть поддержано ПК «Энергосфера» 8.1.</w:t>
      </w:r>
    </w:p>
    <w:p w:rsidR="00241D48" w:rsidRPr="00241D48" w:rsidRDefault="00241D48" w:rsidP="00241D48">
      <w:pPr>
        <w:pStyle w:val="aa"/>
        <w:numPr>
          <w:ilvl w:val="1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>При составлении сметной документации участниками закупочной процедуры прим</w:t>
      </w:r>
      <w:r w:rsidRPr="00241D48">
        <w:rPr>
          <w:rFonts w:ascii="Times New Roman" w:hAnsi="Times New Roman"/>
          <w:sz w:val="20"/>
          <w:szCs w:val="20"/>
        </w:rPr>
        <w:t>е</w:t>
      </w:r>
      <w:r w:rsidRPr="00241D48">
        <w:rPr>
          <w:rFonts w:ascii="Times New Roman" w:hAnsi="Times New Roman"/>
          <w:sz w:val="20"/>
          <w:szCs w:val="20"/>
        </w:rPr>
        <w:t>нять индексы пересчета сметной стоимости из базисного в текущий уровень цен, не превышающие рекомендованные Минрегион России на дату предоставления конкур</w:t>
      </w:r>
      <w:r w:rsidRPr="00241D48">
        <w:rPr>
          <w:rFonts w:ascii="Times New Roman" w:hAnsi="Times New Roman"/>
          <w:sz w:val="20"/>
          <w:szCs w:val="20"/>
        </w:rPr>
        <w:t>с</w:t>
      </w:r>
      <w:r w:rsidRPr="00241D48">
        <w:rPr>
          <w:rFonts w:ascii="Times New Roman" w:hAnsi="Times New Roman"/>
          <w:sz w:val="20"/>
          <w:szCs w:val="20"/>
        </w:rPr>
        <w:t>ной заявки:</w:t>
      </w:r>
    </w:p>
    <w:p w:rsidR="00241D48" w:rsidRPr="00241D48" w:rsidRDefault="00241D48" w:rsidP="00241D48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>на строительно-монтажные работы – индекс на прочие объекты;</w:t>
      </w:r>
    </w:p>
    <w:p w:rsidR="00241D48" w:rsidRPr="00241D48" w:rsidRDefault="00241D48" w:rsidP="00241D48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>на пуско-наладочные работы - индекс на прочие работы и затраты для электроэнергетики;</w:t>
      </w:r>
    </w:p>
    <w:p w:rsidR="00241D48" w:rsidRPr="00241D48" w:rsidRDefault="00241D48" w:rsidP="00241D48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>на оборудование - индекс на оборудование для электроэнергетики;</w:t>
      </w:r>
      <w:r w:rsidRPr="00241D48">
        <w:rPr>
          <w:rFonts w:ascii="Times New Roman" w:hAnsi="Times New Roman"/>
          <w:sz w:val="20"/>
          <w:szCs w:val="20"/>
        </w:rPr>
        <w:tab/>
      </w:r>
    </w:p>
    <w:p w:rsidR="00241D48" w:rsidRPr="00241D48" w:rsidRDefault="00241D48" w:rsidP="00241D48">
      <w:pPr>
        <w:pStyle w:val="aa"/>
        <w:numPr>
          <w:ilvl w:val="0"/>
          <w:numId w:val="24"/>
        </w:numPr>
        <w:spacing w:after="0" w:line="240" w:lineRule="auto"/>
        <w:ind w:left="357" w:hanging="357"/>
        <w:rPr>
          <w:rFonts w:ascii="Times New Roman" w:hAnsi="Times New Roman"/>
          <w:b/>
          <w:sz w:val="20"/>
          <w:szCs w:val="20"/>
        </w:rPr>
      </w:pPr>
      <w:r w:rsidRPr="00241D48">
        <w:rPr>
          <w:rFonts w:ascii="Times New Roman" w:hAnsi="Times New Roman"/>
          <w:b/>
          <w:sz w:val="20"/>
          <w:szCs w:val="20"/>
        </w:rPr>
        <w:t>Оборудование и материалы:</w:t>
      </w:r>
    </w:p>
    <w:p w:rsidR="00241D48" w:rsidRPr="00241D48" w:rsidRDefault="00241D48" w:rsidP="00241D48">
      <w:pPr>
        <w:pStyle w:val="aa"/>
        <w:numPr>
          <w:ilvl w:val="1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 xml:space="preserve">Работы выполняются иждивением Подрядчика. </w:t>
      </w:r>
    </w:p>
    <w:p w:rsidR="00241D48" w:rsidRPr="00241D48" w:rsidRDefault="00241D48" w:rsidP="00241D48">
      <w:pPr>
        <w:pStyle w:val="aa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>Оборудование и материалы, используемые Подрядчиком при выполнении работ, должны соответствовать перечню материалов и оборудования указанному в Приложении №1 к н</w:t>
      </w:r>
      <w:r w:rsidRPr="00241D48">
        <w:rPr>
          <w:rFonts w:ascii="Times New Roman" w:hAnsi="Times New Roman"/>
          <w:sz w:val="20"/>
          <w:szCs w:val="20"/>
        </w:rPr>
        <w:t>а</w:t>
      </w:r>
      <w:r w:rsidRPr="00241D48">
        <w:rPr>
          <w:rFonts w:ascii="Times New Roman" w:hAnsi="Times New Roman"/>
          <w:sz w:val="20"/>
          <w:szCs w:val="20"/>
        </w:rPr>
        <w:t>стоящему Техническому задании.</w:t>
      </w:r>
    </w:p>
    <w:p w:rsidR="00241D48" w:rsidRPr="00241D48" w:rsidRDefault="00241D48" w:rsidP="00241D48">
      <w:pPr>
        <w:pStyle w:val="aa"/>
        <w:numPr>
          <w:ilvl w:val="0"/>
          <w:numId w:val="24"/>
        </w:numPr>
        <w:spacing w:after="0" w:line="240" w:lineRule="auto"/>
        <w:ind w:left="357" w:hanging="357"/>
        <w:rPr>
          <w:rFonts w:ascii="Times New Roman" w:hAnsi="Times New Roman"/>
          <w:b/>
          <w:sz w:val="20"/>
          <w:szCs w:val="20"/>
        </w:rPr>
      </w:pPr>
      <w:r w:rsidRPr="00241D48">
        <w:rPr>
          <w:rFonts w:ascii="Times New Roman" w:hAnsi="Times New Roman"/>
          <w:b/>
          <w:sz w:val="20"/>
          <w:szCs w:val="20"/>
        </w:rPr>
        <w:t>Технические требования к материалам и оборудованию:</w:t>
      </w:r>
    </w:p>
    <w:p w:rsidR="00241D48" w:rsidRPr="00241D48" w:rsidRDefault="00241D48" w:rsidP="00241D48">
      <w:pPr>
        <w:pStyle w:val="aa"/>
        <w:numPr>
          <w:ilvl w:val="1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>Все используемые для выполнения работ материалы и оборудование должны соотве</w:t>
      </w:r>
      <w:r w:rsidRPr="00241D48">
        <w:rPr>
          <w:rFonts w:ascii="Times New Roman" w:hAnsi="Times New Roman"/>
          <w:sz w:val="20"/>
          <w:szCs w:val="20"/>
        </w:rPr>
        <w:t>т</w:t>
      </w:r>
      <w:r w:rsidRPr="00241D48">
        <w:rPr>
          <w:rFonts w:ascii="Times New Roman" w:hAnsi="Times New Roman"/>
          <w:sz w:val="20"/>
          <w:szCs w:val="20"/>
        </w:rPr>
        <w:t>ствовать обязательным нормативно-техническим документам, а также иметь соответствующие сертификаты, технические паспорта, аттестаты и другие документы, удостов</w:t>
      </w:r>
      <w:r w:rsidRPr="00241D48">
        <w:rPr>
          <w:rFonts w:ascii="Times New Roman" w:hAnsi="Times New Roman"/>
          <w:sz w:val="20"/>
          <w:szCs w:val="20"/>
        </w:rPr>
        <w:t>е</w:t>
      </w:r>
      <w:r w:rsidRPr="00241D48">
        <w:rPr>
          <w:rFonts w:ascii="Times New Roman" w:hAnsi="Times New Roman"/>
          <w:sz w:val="20"/>
          <w:szCs w:val="20"/>
        </w:rPr>
        <w:t xml:space="preserve">ряющие их качество. Копии этих сертификатов и иных документов должны быть представлены Заказчику Подрядчиком не позднее, чем за </w:t>
      </w:r>
      <w:r w:rsidRPr="00241D48">
        <w:rPr>
          <w:rFonts w:ascii="Times New Roman" w:hAnsi="Times New Roman"/>
          <w:sz w:val="20"/>
          <w:szCs w:val="20"/>
        </w:rPr>
        <w:lastRenderedPageBreak/>
        <w:t>15 (пятнадцать) рабочих дней до начала производства работ, выполняемых с использованием этих материалов и обор</w:t>
      </w:r>
      <w:r w:rsidRPr="00241D48">
        <w:rPr>
          <w:rFonts w:ascii="Times New Roman" w:hAnsi="Times New Roman"/>
          <w:sz w:val="20"/>
          <w:szCs w:val="20"/>
        </w:rPr>
        <w:t>у</w:t>
      </w:r>
      <w:r w:rsidRPr="00241D48">
        <w:rPr>
          <w:rFonts w:ascii="Times New Roman" w:hAnsi="Times New Roman"/>
          <w:sz w:val="20"/>
          <w:szCs w:val="20"/>
        </w:rPr>
        <w:t>дования.</w:t>
      </w:r>
    </w:p>
    <w:p w:rsidR="00241D48" w:rsidRPr="00241D48" w:rsidRDefault="00241D48" w:rsidP="00241D48">
      <w:pPr>
        <w:pStyle w:val="aa"/>
        <w:numPr>
          <w:ilvl w:val="1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>Применяемые материалы и оборудование должны быть новыми и ранее не испол</w:t>
      </w:r>
      <w:r w:rsidRPr="00241D48">
        <w:rPr>
          <w:rFonts w:ascii="Times New Roman" w:hAnsi="Times New Roman"/>
          <w:sz w:val="20"/>
          <w:szCs w:val="20"/>
        </w:rPr>
        <w:t>ь</w:t>
      </w:r>
      <w:r w:rsidRPr="00241D48">
        <w:rPr>
          <w:rFonts w:ascii="Times New Roman" w:hAnsi="Times New Roman"/>
          <w:sz w:val="20"/>
          <w:szCs w:val="20"/>
        </w:rPr>
        <w:t>зуемыми, не восстановленными и не собранными из восстановленных компонентов, соответствовать заявленным техническим характеристикам, комплектными, серийн</w:t>
      </w:r>
      <w:r w:rsidRPr="00241D48">
        <w:rPr>
          <w:rFonts w:ascii="Times New Roman" w:hAnsi="Times New Roman"/>
          <w:sz w:val="20"/>
          <w:szCs w:val="20"/>
        </w:rPr>
        <w:t>ы</w:t>
      </w:r>
      <w:r w:rsidRPr="00241D48">
        <w:rPr>
          <w:rFonts w:ascii="Times New Roman" w:hAnsi="Times New Roman"/>
          <w:sz w:val="20"/>
          <w:szCs w:val="20"/>
        </w:rPr>
        <w:t>ми, а также иметь срок изготовления не ранее  2020 г.</w:t>
      </w:r>
    </w:p>
    <w:p w:rsidR="00241D48" w:rsidRPr="00241D48" w:rsidRDefault="00241D48" w:rsidP="00241D48">
      <w:pPr>
        <w:pStyle w:val="aa"/>
        <w:numPr>
          <w:ilvl w:val="1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>Используемые при выполнении монтажных и наладочных работ материалы и обор</w:t>
      </w:r>
      <w:r w:rsidRPr="00241D48">
        <w:rPr>
          <w:rFonts w:ascii="Times New Roman" w:hAnsi="Times New Roman"/>
          <w:sz w:val="20"/>
          <w:szCs w:val="20"/>
        </w:rPr>
        <w:t>у</w:t>
      </w:r>
      <w:r w:rsidRPr="00241D48">
        <w:rPr>
          <w:rFonts w:ascii="Times New Roman" w:hAnsi="Times New Roman"/>
          <w:sz w:val="20"/>
          <w:szCs w:val="20"/>
        </w:rPr>
        <w:t>дование должны быть аттестованы и соответствовать техническим требованиям: ГОСТ, ТУ. Данные технические требования должны быть аналогичны требованиям, предъя</w:t>
      </w:r>
      <w:r w:rsidRPr="00241D48">
        <w:rPr>
          <w:rFonts w:ascii="Times New Roman" w:hAnsi="Times New Roman"/>
          <w:sz w:val="20"/>
          <w:szCs w:val="20"/>
        </w:rPr>
        <w:t>в</w:t>
      </w:r>
      <w:r w:rsidRPr="00241D48">
        <w:rPr>
          <w:rFonts w:ascii="Times New Roman" w:hAnsi="Times New Roman"/>
          <w:sz w:val="20"/>
          <w:szCs w:val="20"/>
        </w:rPr>
        <w:t>ляемым при аттестации данного вида оборудования.</w:t>
      </w:r>
    </w:p>
    <w:p w:rsidR="00241D48" w:rsidRPr="00241D48" w:rsidRDefault="00241D48" w:rsidP="00241D48">
      <w:pPr>
        <w:pStyle w:val="aa"/>
        <w:numPr>
          <w:ilvl w:val="1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>При отрицательных результатах аттестации Подрядчик обязан обеспечить использ</w:t>
      </w:r>
      <w:r w:rsidRPr="00241D48">
        <w:rPr>
          <w:rFonts w:ascii="Times New Roman" w:hAnsi="Times New Roman"/>
          <w:sz w:val="20"/>
          <w:szCs w:val="20"/>
        </w:rPr>
        <w:t>о</w:t>
      </w:r>
      <w:r w:rsidRPr="00241D48">
        <w:rPr>
          <w:rFonts w:ascii="Times New Roman" w:hAnsi="Times New Roman"/>
          <w:sz w:val="20"/>
          <w:szCs w:val="20"/>
        </w:rPr>
        <w:t>вание аналогичных материалов и оборудования, прошедших аттестацию, без увелич</w:t>
      </w:r>
      <w:r w:rsidRPr="00241D48">
        <w:rPr>
          <w:rFonts w:ascii="Times New Roman" w:hAnsi="Times New Roman"/>
          <w:sz w:val="20"/>
          <w:szCs w:val="20"/>
        </w:rPr>
        <w:t>е</w:t>
      </w:r>
      <w:r w:rsidRPr="00241D48">
        <w:rPr>
          <w:rFonts w:ascii="Times New Roman" w:hAnsi="Times New Roman"/>
          <w:sz w:val="20"/>
          <w:szCs w:val="20"/>
        </w:rPr>
        <w:t>ния цены Договора.</w:t>
      </w:r>
    </w:p>
    <w:p w:rsidR="00241D48" w:rsidRPr="00241D48" w:rsidRDefault="00241D48" w:rsidP="00241D48">
      <w:pPr>
        <w:pStyle w:val="aa"/>
        <w:numPr>
          <w:ilvl w:val="1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>Печатные платы устройств сбора и передачи данных (УСПД), устанавливаемых вне помещений, должны иметь защитное покрытие предотвращающее коррозию ее эл</w:t>
      </w:r>
      <w:r w:rsidRPr="00241D48">
        <w:rPr>
          <w:rFonts w:ascii="Times New Roman" w:hAnsi="Times New Roman"/>
          <w:sz w:val="20"/>
          <w:szCs w:val="20"/>
        </w:rPr>
        <w:t>е</w:t>
      </w:r>
      <w:r w:rsidRPr="00241D48">
        <w:rPr>
          <w:rFonts w:ascii="Times New Roman" w:hAnsi="Times New Roman"/>
          <w:sz w:val="20"/>
          <w:szCs w:val="20"/>
        </w:rPr>
        <w:t>ментов.</w:t>
      </w:r>
    </w:p>
    <w:p w:rsidR="00241D48" w:rsidRPr="00241D48" w:rsidRDefault="00241D48" w:rsidP="00241D48">
      <w:pPr>
        <w:pStyle w:val="aa"/>
        <w:numPr>
          <w:ilvl w:val="1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>Минимальные технические требования к оборудованию и материалам указаны в Пр</w:t>
      </w:r>
      <w:r w:rsidRPr="00241D48">
        <w:rPr>
          <w:rFonts w:ascii="Times New Roman" w:hAnsi="Times New Roman"/>
          <w:sz w:val="20"/>
          <w:szCs w:val="20"/>
        </w:rPr>
        <w:t>и</w:t>
      </w:r>
      <w:r w:rsidRPr="00241D48">
        <w:rPr>
          <w:rFonts w:ascii="Times New Roman" w:hAnsi="Times New Roman"/>
          <w:sz w:val="20"/>
          <w:szCs w:val="20"/>
        </w:rPr>
        <w:t>ложении №2.</w:t>
      </w:r>
    </w:p>
    <w:p w:rsidR="00241D48" w:rsidRPr="00241D48" w:rsidRDefault="00241D48" w:rsidP="00241D48">
      <w:pPr>
        <w:pStyle w:val="aa"/>
        <w:numPr>
          <w:ilvl w:val="0"/>
          <w:numId w:val="24"/>
        </w:numPr>
        <w:spacing w:after="0" w:line="240" w:lineRule="auto"/>
        <w:ind w:left="357" w:hanging="357"/>
        <w:rPr>
          <w:rFonts w:ascii="Times New Roman" w:hAnsi="Times New Roman"/>
          <w:b/>
          <w:sz w:val="20"/>
          <w:szCs w:val="20"/>
        </w:rPr>
      </w:pPr>
      <w:r w:rsidRPr="00241D48">
        <w:rPr>
          <w:rFonts w:ascii="Times New Roman" w:hAnsi="Times New Roman"/>
          <w:b/>
          <w:sz w:val="20"/>
          <w:szCs w:val="20"/>
        </w:rPr>
        <w:t>Сроки выполнения работ:</w:t>
      </w:r>
    </w:p>
    <w:p w:rsidR="00241D48" w:rsidRPr="00241D48" w:rsidRDefault="00241D48" w:rsidP="00241D48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>Срок начала работ – в течение 5 дней с  момента заключения договора.</w:t>
      </w:r>
    </w:p>
    <w:p w:rsidR="00241D48" w:rsidRPr="00241D48" w:rsidRDefault="00241D48" w:rsidP="00241D48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>Срок окончания работ – не позднее 31.12.2020г.</w:t>
      </w:r>
    </w:p>
    <w:p w:rsidR="00241D48" w:rsidRPr="00241D48" w:rsidRDefault="00241D48" w:rsidP="00241D48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>Срок поставки оборудования - не более 2-х месяцев с момента заключения договора.</w:t>
      </w:r>
    </w:p>
    <w:p w:rsidR="00241D48" w:rsidRPr="00241D48" w:rsidRDefault="00241D48" w:rsidP="00241D48">
      <w:pPr>
        <w:pStyle w:val="aa"/>
        <w:numPr>
          <w:ilvl w:val="0"/>
          <w:numId w:val="24"/>
        </w:numPr>
        <w:spacing w:after="0" w:line="240" w:lineRule="auto"/>
        <w:ind w:left="357" w:hanging="357"/>
        <w:rPr>
          <w:rFonts w:ascii="Times New Roman" w:hAnsi="Times New Roman"/>
          <w:b/>
          <w:sz w:val="20"/>
          <w:szCs w:val="20"/>
        </w:rPr>
      </w:pPr>
      <w:r w:rsidRPr="00241D48">
        <w:rPr>
          <w:rFonts w:ascii="Times New Roman" w:hAnsi="Times New Roman"/>
          <w:b/>
          <w:sz w:val="20"/>
          <w:szCs w:val="20"/>
        </w:rPr>
        <w:t>По техническим условиям выполнения работ обращаться:</w:t>
      </w:r>
    </w:p>
    <w:p w:rsidR="00241D48" w:rsidRPr="00241D48" w:rsidRDefault="00241D48" w:rsidP="00241D48">
      <w:p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241D48">
        <w:rPr>
          <w:rFonts w:ascii="Times New Roman" w:hAnsi="Times New Roman"/>
          <w:b/>
          <w:sz w:val="20"/>
          <w:szCs w:val="20"/>
        </w:rPr>
        <w:t>ЗАО «</w:t>
      </w:r>
      <w:proofErr w:type="gramStart"/>
      <w:r w:rsidRPr="00241D48">
        <w:rPr>
          <w:rFonts w:ascii="Times New Roman" w:hAnsi="Times New Roman"/>
          <w:b/>
          <w:sz w:val="20"/>
          <w:szCs w:val="20"/>
        </w:rPr>
        <w:t>Пензенская</w:t>
      </w:r>
      <w:proofErr w:type="gramEnd"/>
      <w:r w:rsidRPr="00241D48">
        <w:rPr>
          <w:rFonts w:ascii="Times New Roman" w:hAnsi="Times New Roman"/>
          <w:b/>
          <w:sz w:val="20"/>
          <w:szCs w:val="20"/>
        </w:rPr>
        <w:t xml:space="preserve"> горэлектросеть»:</w:t>
      </w:r>
    </w:p>
    <w:p w:rsidR="00241D48" w:rsidRPr="00241D48" w:rsidRDefault="00241D48" w:rsidP="00241D48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>Власов Дмитрий Александрович – начальник Управления автоматизации и цифровизации энергетических систем</w:t>
      </w:r>
    </w:p>
    <w:p w:rsidR="00241D48" w:rsidRPr="00241D48" w:rsidRDefault="00241D48" w:rsidP="00241D48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>телефон: (8412) 23-15-60</w:t>
      </w:r>
    </w:p>
    <w:p w:rsidR="00241D48" w:rsidRPr="00241D48" w:rsidRDefault="00241D48" w:rsidP="00241D48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  <w:lang w:val="en-US"/>
        </w:rPr>
        <w:t>E</w:t>
      </w:r>
      <w:r w:rsidRPr="00241D48">
        <w:rPr>
          <w:rFonts w:ascii="Times New Roman" w:hAnsi="Times New Roman"/>
          <w:sz w:val="20"/>
          <w:szCs w:val="20"/>
        </w:rPr>
        <w:t>-</w:t>
      </w:r>
      <w:r w:rsidRPr="00241D48">
        <w:rPr>
          <w:rFonts w:ascii="Times New Roman" w:hAnsi="Times New Roman"/>
          <w:sz w:val="20"/>
          <w:szCs w:val="20"/>
          <w:lang w:val="en-US"/>
        </w:rPr>
        <w:t>mail</w:t>
      </w:r>
      <w:r w:rsidRPr="00241D48">
        <w:rPr>
          <w:rFonts w:ascii="Times New Roman" w:hAnsi="Times New Roman"/>
          <w:sz w:val="20"/>
          <w:szCs w:val="20"/>
        </w:rPr>
        <w:t xml:space="preserve">: </w:t>
      </w:r>
      <w:r w:rsidRPr="00241D48">
        <w:rPr>
          <w:rFonts w:ascii="Times New Roman" w:hAnsi="Times New Roman"/>
          <w:sz w:val="20"/>
          <w:szCs w:val="20"/>
          <w:lang w:val="en-US"/>
        </w:rPr>
        <w:t>vlasov</w:t>
      </w:r>
      <w:r w:rsidRPr="00241D48">
        <w:rPr>
          <w:rFonts w:ascii="Times New Roman" w:hAnsi="Times New Roman"/>
          <w:sz w:val="20"/>
          <w:szCs w:val="20"/>
        </w:rPr>
        <w:t>@</w:t>
      </w:r>
      <w:r w:rsidRPr="00241D48">
        <w:rPr>
          <w:rFonts w:ascii="Times New Roman" w:hAnsi="Times New Roman"/>
          <w:sz w:val="20"/>
          <w:szCs w:val="20"/>
          <w:lang w:val="en-US"/>
        </w:rPr>
        <w:t>pges</w:t>
      </w:r>
      <w:r w:rsidRPr="00241D48">
        <w:rPr>
          <w:rFonts w:ascii="Times New Roman" w:hAnsi="Times New Roman"/>
          <w:sz w:val="20"/>
          <w:szCs w:val="20"/>
        </w:rPr>
        <w:t>.</w:t>
      </w:r>
      <w:r w:rsidRPr="00241D48">
        <w:rPr>
          <w:rFonts w:ascii="Times New Roman" w:hAnsi="Times New Roman"/>
          <w:sz w:val="20"/>
          <w:szCs w:val="20"/>
          <w:lang w:val="en-US"/>
        </w:rPr>
        <w:t>su</w:t>
      </w:r>
    </w:p>
    <w:p w:rsidR="00241D48" w:rsidRPr="00241D48" w:rsidRDefault="00241D48" w:rsidP="00241D48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>Найденков Александр Сергеевич – начальник отдела автоматизированных информацио</w:t>
      </w:r>
      <w:r w:rsidRPr="00241D48">
        <w:rPr>
          <w:rFonts w:ascii="Times New Roman" w:hAnsi="Times New Roman"/>
          <w:sz w:val="20"/>
          <w:szCs w:val="20"/>
        </w:rPr>
        <w:t>н</w:t>
      </w:r>
      <w:r w:rsidRPr="00241D48">
        <w:rPr>
          <w:rFonts w:ascii="Times New Roman" w:hAnsi="Times New Roman"/>
          <w:sz w:val="20"/>
          <w:szCs w:val="20"/>
        </w:rPr>
        <w:t xml:space="preserve">но-измерительных систем </w:t>
      </w:r>
    </w:p>
    <w:p w:rsidR="00241D48" w:rsidRPr="00241D48" w:rsidRDefault="00241D48" w:rsidP="00241D48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>телефон: (8412) 23-15-04 (доб. 1126)</w:t>
      </w:r>
    </w:p>
    <w:p w:rsidR="00241D48" w:rsidRPr="00241D48" w:rsidRDefault="00241D48" w:rsidP="00241D48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  <w:lang w:val="en-US"/>
        </w:rPr>
        <w:t>E</w:t>
      </w:r>
      <w:r w:rsidRPr="00241D48">
        <w:rPr>
          <w:rFonts w:ascii="Times New Roman" w:hAnsi="Times New Roman"/>
          <w:sz w:val="20"/>
          <w:szCs w:val="20"/>
        </w:rPr>
        <w:t>-</w:t>
      </w:r>
      <w:r w:rsidRPr="00241D48">
        <w:rPr>
          <w:rFonts w:ascii="Times New Roman" w:hAnsi="Times New Roman"/>
          <w:sz w:val="20"/>
          <w:szCs w:val="20"/>
          <w:lang w:val="en-US"/>
        </w:rPr>
        <w:t>mail</w:t>
      </w:r>
      <w:r w:rsidRPr="00241D48">
        <w:rPr>
          <w:rFonts w:ascii="Times New Roman" w:hAnsi="Times New Roman"/>
          <w:sz w:val="20"/>
          <w:szCs w:val="20"/>
        </w:rPr>
        <w:t xml:space="preserve">: </w:t>
      </w:r>
      <w:r w:rsidRPr="00241D48">
        <w:rPr>
          <w:rFonts w:ascii="Times New Roman" w:hAnsi="Times New Roman"/>
          <w:sz w:val="20"/>
          <w:szCs w:val="20"/>
          <w:lang w:val="en-US"/>
        </w:rPr>
        <w:t>naidenkov</w:t>
      </w:r>
      <w:r w:rsidRPr="00241D48">
        <w:rPr>
          <w:rFonts w:ascii="Times New Roman" w:hAnsi="Times New Roman"/>
          <w:sz w:val="20"/>
          <w:szCs w:val="20"/>
        </w:rPr>
        <w:t>@</w:t>
      </w:r>
      <w:r w:rsidRPr="00241D48">
        <w:rPr>
          <w:rFonts w:ascii="Times New Roman" w:hAnsi="Times New Roman"/>
          <w:sz w:val="20"/>
          <w:szCs w:val="20"/>
          <w:lang w:val="en-US"/>
        </w:rPr>
        <w:t>pges</w:t>
      </w:r>
      <w:r w:rsidRPr="00241D48">
        <w:rPr>
          <w:rFonts w:ascii="Times New Roman" w:hAnsi="Times New Roman"/>
          <w:sz w:val="20"/>
          <w:szCs w:val="20"/>
        </w:rPr>
        <w:t>.</w:t>
      </w:r>
      <w:r w:rsidRPr="00241D48">
        <w:rPr>
          <w:rFonts w:ascii="Times New Roman" w:hAnsi="Times New Roman"/>
          <w:sz w:val="20"/>
          <w:szCs w:val="20"/>
          <w:lang w:val="en-US"/>
        </w:rPr>
        <w:t>su</w:t>
      </w:r>
    </w:p>
    <w:p w:rsidR="00241D48" w:rsidRPr="00241D48" w:rsidRDefault="00241D48" w:rsidP="00241D4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41D48" w:rsidRPr="00241D48" w:rsidRDefault="00241D48" w:rsidP="00241D48">
      <w:pPr>
        <w:pStyle w:val="aa"/>
        <w:numPr>
          <w:ilvl w:val="0"/>
          <w:numId w:val="24"/>
        </w:numPr>
        <w:spacing w:after="0" w:line="240" w:lineRule="auto"/>
        <w:ind w:left="357" w:hanging="357"/>
        <w:rPr>
          <w:rFonts w:ascii="Times New Roman" w:hAnsi="Times New Roman"/>
          <w:b/>
          <w:sz w:val="20"/>
          <w:szCs w:val="20"/>
        </w:rPr>
      </w:pPr>
      <w:r w:rsidRPr="00241D48">
        <w:rPr>
          <w:rFonts w:ascii="Times New Roman" w:hAnsi="Times New Roman"/>
          <w:b/>
          <w:sz w:val="20"/>
          <w:szCs w:val="20"/>
        </w:rPr>
        <w:t>Приложения.</w:t>
      </w:r>
    </w:p>
    <w:p w:rsidR="00241D48" w:rsidRPr="00241D48" w:rsidRDefault="00241D48" w:rsidP="00241D48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241D48" w:rsidRPr="00241D48" w:rsidRDefault="00241D48" w:rsidP="00241D48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>Приложение №1. Перечень оборудования и материалов, поставляемых Подрядчиком.</w:t>
      </w:r>
    </w:p>
    <w:p w:rsidR="00241D48" w:rsidRPr="00241D48" w:rsidRDefault="00241D48" w:rsidP="00241D4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>Приложение №2. Технические требования к оборудованию для организации учета электр</w:t>
      </w:r>
      <w:r w:rsidRPr="00241D48">
        <w:rPr>
          <w:rFonts w:ascii="Times New Roman" w:hAnsi="Times New Roman"/>
          <w:sz w:val="20"/>
          <w:szCs w:val="20"/>
        </w:rPr>
        <w:t>о</w:t>
      </w:r>
      <w:r w:rsidRPr="00241D48">
        <w:rPr>
          <w:rFonts w:ascii="Times New Roman" w:hAnsi="Times New Roman"/>
          <w:sz w:val="20"/>
          <w:szCs w:val="20"/>
        </w:rPr>
        <w:t>энергии.</w:t>
      </w:r>
    </w:p>
    <w:p w:rsidR="00241D48" w:rsidRPr="00241D48" w:rsidRDefault="00241D48" w:rsidP="00241D48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41D48" w:rsidRPr="00241D48" w:rsidRDefault="00241D48" w:rsidP="00241D48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41D48" w:rsidRPr="00241D48" w:rsidRDefault="00241D48" w:rsidP="00241D48">
      <w:pPr>
        <w:tabs>
          <w:tab w:val="center" w:pos="4680"/>
          <w:tab w:val="left" w:pos="7797"/>
        </w:tabs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</w:p>
    <w:p w:rsidR="00241D48" w:rsidRPr="00241D48" w:rsidRDefault="00241D48" w:rsidP="00241D48">
      <w:pPr>
        <w:tabs>
          <w:tab w:val="center" w:pos="4680"/>
          <w:tab w:val="left" w:pos="7797"/>
        </w:tabs>
        <w:spacing w:after="0" w:line="240" w:lineRule="auto"/>
        <w:ind w:right="-57"/>
        <w:rPr>
          <w:rFonts w:ascii="Times New Roman" w:hAnsi="Times New Roman"/>
          <w:sz w:val="20"/>
          <w:szCs w:val="20"/>
        </w:rPr>
      </w:pPr>
    </w:p>
    <w:p w:rsidR="00241D48" w:rsidRPr="00241D48" w:rsidRDefault="00241D48" w:rsidP="00241D48">
      <w:pPr>
        <w:tabs>
          <w:tab w:val="center" w:pos="4680"/>
          <w:tab w:val="left" w:pos="7797"/>
        </w:tabs>
        <w:spacing w:after="0" w:line="240" w:lineRule="auto"/>
        <w:ind w:right="-57"/>
        <w:rPr>
          <w:rFonts w:ascii="Times New Roman" w:hAnsi="Times New Roman"/>
          <w:sz w:val="20"/>
          <w:szCs w:val="20"/>
        </w:rPr>
      </w:pPr>
    </w:p>
    <w:p w:rsidR="00241D48" w:rsidRPr="00241D48" w:rsidRDefault="00241D48" w:rsidP="00241D48">
      <w:pPr>
        <w:tabs>
          <w:tab w:val="left" w:pos="779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1D48" w:rsidRPr="00241D48" w:rsidRDefault="00241D48" w:rsidP="00241D48">
      <w:pPr>
        <w:tabs>
          <w:tab w:val="center" w:pos="4680"/>
        </w:tabs>
        <w:spacing w:after="0" w:line="240" w:lineRule="auto"/>
        <w:ind w:right="-57"/>
        <w:rPr>
          <w:rFonts w:ascii="Times New Roman" w:hAnsi="Times New Roman"/>
          <w:sz w:val="20"/>
          <w:szCs w:val="20"/>
        </w:rPr>
      </w:pPr>
    </w:p>
    <w:p w:rsidR="00241D48" w:rsidRPr="00241D48" w:rsidRDefault="00241D48" w:rsidP="00241D48">
      <w:pPr>
        <w:spacing w:after="0" w:line="240" w:lineRule="auto"/>
        <w:ind w:left="708" w:firstLine="708"/>
        <w:rPr>
          <w:rFonts w:ascii="Times New Roman" w:hAnsi="Times New Roman"/>
          <w:b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br w:type="page"/>
      </w:r>
      <w:r w:rsidRPr="00241D48">
        <w:rPr>
          <w:rFonts w:ascii="Times New Roman" w:hAnsi="Times New Roman"/>
          <w:sz w:val="20"/>
          <w:szCs w:val="20"/>
        </w:rPr>
        <w:lastRenderedPageBreak/>
        <w:tab/>
      </w:r>
      <w:r w:rsidRPr="00241D48">
        <w:rPr>
          <w:rFonts w:ascii="Times New Roman" w:hAnsi="Times New Roman"/>
          <w:sz w:val="20"/>
          <w:szCs w:val="20"/>
        </w:rPr>
        <w:tab/>
      </w:r>
      <w:r w:rsidRPr="00241D48">
        <w:rPr>
          <w:rFonts w:ascii="Times New Roman" w:hAnsi="Times New Roman"/>
          <w:sz w:val="20"/>
          <w:szCs w:val="20"/>
        </w:rPr>
        <w:tab/>
      </w:r>
      <w:r w:rsidRPr="00241D48">
        <w:rPr>
          <w:rFonts w:ascii="Times New Roman" w:hAnsi="Times New Roman"/>
          <w:sz w:val="20"/>
          <w:szCs w:val="20"/>
        </w:rPr>
        <w:tab/>
      </w:r>
      <w:r w:rsidRPr="00241D48">
        <w:rPr>
          <w:rFonts w:ascii="Times New Roman" w:hAnsi="Times New Roman"/>
          <w:sz w:val="20"/>
          <w:szCs w:val="20"/>
        </w:rPr>
        <w:tab/>
        <w:t>Приложение № 1 к техническому зад</w:t>
      </w:r>
      <w:r w:rsidRPr="00241D48">
        <w:rPr>
          <w:rFonts w:ascii="Times New Roman" w:hAnsi="Times New Roman"/>
          <w:sz w:val="20"/>
          <w:szCs w:val="20"/>
        </w:rPr>
        <w:t>а</w:t>
      </w:r>
      <w:r w:rsidRPr="00241D48">
        <w:rPr>
          <w:rFonts w:ascii="Times New Roman" w:hAnsi="Times New Roman"/>
          <w:sz w:val="20"/>
          <w:szCs w:val="20"/>
        </w:rPr>
        <w:t>нию</w:t>
      </w:r>
    </w:p>
    <w:p w:rsidR="00241D48" w:rsidRPr="00241D48" w:rsidRDefault="00241D48" w:rsidP="00241D4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41D48">
        <w:rPr>
          <w:rFonts w:ascii="Times New Roman" w:hAnsi="Times New Roman"/>
          <w:b/>
          <w:sz w:val="20"/>
          <w:szCs w:val="20"/>
        </w:rPr>
        <w:t>Оборудование и материалы для монтажа</w:t>
      </w:r>
    </w:p>
    <w:tbl>
      <w:tblPr>
        <w:tblW w:w="6260" w:type="dxa"/>
        <w:jc w:val="center"/>
        <w:tblInd w:w="95" w:type="dxa"/>
        <w:tblLook w:val="04A0"/>
      </w:tblPr>
      <w:tblGrid>
        <w:gridCol w:w="640"/>
        <w:gridCol w:w="3674"/>
        <w:gridCol w:w="726"/>
        <w:gridCol w:w="1220"/>
      </w:tblGrid>
      <w:tr w:rsidR="00241D48" w:rsidRPr="00241D48" w:rsidTr="002E44FF">
        <w:trPr>
          <w:trHeight w:val="600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Ед.из.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</w:t>
            </w:r>
          </w:p>
        </w:tc>
      </w:tr>
      <w:tr w:rsidR="00241D48" w:rsidRPr="00241D48" w:rsidTr="002E44FF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Выключатель автоматический 3P 10A C 4.5кА АВВ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241D48" w:rsidRPr="00241D48" w:rsidTr="002E44F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Хомут 290х3.6мм белый (100шт)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упак.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241D48" w:rsidRPr="00241D48" w:rsidTr="002E44FF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Кабель силовой ВВГ-Пн</w:t>
            </w:r>
            <w:proofErr w:type="gramStart"/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г(</w:t>
            </w:r>
            <w:proofErr w:type="gramEnd"/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А)-LSLTx 2х1.5 (N)-0.660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</w:tr>
      <w:tr w:rsidR="00241D48" w:rsidRPr="00241D48" w:rsidTr="002E44FF">
        <w:trPr>
          <w:trHeight w:val="126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Щит распределительный наве</w:t>
            </w: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ной ЩРн-П-4 IP30 пластиковый белый без двери КМПн 1/4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241D48" w:rsidRPr="00241D48" w:rsidTr="002E44FF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Труба</w:t>
            </w:r>
            <w:proofErr w:type="gramEnd"/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гофрированная ПВХ 25мм с протяжкой строител</w:t>
            </w: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</w:tr>
      <w:tr w:rsidR="00241D48" w:rsidRPr="00241D48" w:rsidTr="002E44FF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Держатель 25 мм ПВХ серый для труб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950</w:t>
            </w:r>
          </w:p>
        </w:tc>
      </w:tr>
      <w:tr w:rsidR="00241D48" w:rsidRPr="00241D48" w:rsidTr="002E44F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Провод силовой ПуГВ 1х6 б</w:t>
            </w: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лый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</w:tr>
      <w:tr w:rsidR="00241D48" w:rsidRPr="00241D48" w:rsidTr="002E44FF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Провод силовой ПуГВ 1х6 же</w:t>
            </w: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то-зеленый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</w:tr>
      <w:tr w:rsidR="00241D48" w:rsidRPr="00241D48" w:rsidTr="002E44F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Наконечник ТМЛ 6-6-4 луж</w:t>
            </w: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</w:tr>
      <w:tr w:rsidR="00241D48" w:rsidRPr="00241D48" w:rsidTr="002E44F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Изолента ПВХ </w:t>
            </w:r>
            <w:proofErr w:type="gramStart"/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белая</w:t>
            </w:r>
            <w:proofErr w:type="gramEnd"/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19 мм 20 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241D48" w:rsidRPr="00241D48" w:rsidTr="002E44FF">
        <w:trPr>
          <w:trHeight w:val="94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Болт DIN933 М6х20 шест</w:t>
            </w: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гранная голова полная резьба оцинкованный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235</w:t>
            </w:r>
          </w:p>
        </w:tc>
      </w:tr>
      <w:tr w:rsidR="00241D48" w:rsidRPr="00241D48" w:rsidTr="002E44FF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Шайба DIN125 М</w:t>
            </w:r>
            <w:proofErr w:type="gramStart"/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proofErr w:type="gramEnd"/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плоская оцинкованная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705</w:t>
            </w:r>
          </w:p>
        </w:tc>
      </w:tr>
      <w:tr w:rsidR="00241D48" w:rsidRPr="00241D48" w:rsidTr="002E44F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Гайка DIN934 М8 оцинкова</w:t>
            </w: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235</w:t>
            </w:r>
          </w:p>
        </w:tc>
      </w:tr>
      <w:tr w:rsidR="00241D48" w:rsidRPr="00241D48" w:rsidTr="002E44FF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Кабель СегментКИ-485-ЭВн</w:t>
            </w:r>
            <w:proofErr w:type="gramStart"/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г(</w:t>
            </w:r>
            <w:proofErr w:type="gramEnd"/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А)-LS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</w:tr>
      <w:tr w:rsidR="00241D48" w:rsidRPr="00241D48" w:rsidTr="002E44FF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Дюбель-гвоздь 8х60 потайной бортик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</w:tr>
      <w:tr w:rsidR="00241D48" w:rsidRPr="00241D48" w:rsidTr="002E44FF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Бирка кабельная У-136 тр</w:t>
            </w: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угольник 55х55х55 мм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174</w:t>
            </w:r>
          </w:p>
        </w:tc>
      </w:tr>
      <w:tr w:rsidR="00241D48" w:rsidRPr="00241D48" w:rsidTr="002E44F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Наконечник НШВИ 0,75-8 мм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290</w:t>
            </w:r>
          </w:p>
        </w:tc>
      </w:tr>
      <w:tr w:rsidR="00241D48" w:rsidRPr="00241D48" w:rsidTr="002E44F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Наконечник НШВИ 6-12 мм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</w:tr>
      <w:tr w:rsidR="00241D48" w:rsidRPr="00241D48" w:rsidTr="002E44FF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Саморез по металлу 4,2х19 </w:t>
            </w:r>
            <w:proofErr w:type="gramStart"/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ос</w:t>
            </w: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роконечный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</w:tr>
      <w:tr w:rsidR="00241D48" w:rsidRPr="00241D48" w:rsidTr="002E44FF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Разьъем SMA штекер для каб</w:t>
            </w: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ля RG 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241D48" w:rsidRPr="00241D48" w:rsidTr="002E44FF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Разьъем SMA гнездо для кабеля RG 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241D48" w:rsidRPr="00241D48" w:rsidTr="002E44FF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Шкаф ТМ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8" w:rsidRPr="00241D48" w:rsidRDefault="00241D48" w:rsidP="00241D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D48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</w:tbl>
    <w:p w:rsidR="00241D48" w:rsidRPr="00241D48" w:rsidRDefault="00241D48" w:rsidP="00241D48">
      <w:pPr>
        <w:spacing w:after="0" w:line="240" w:lineRule="auto"/>
        <w:ind w:firstLine="5103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>Приложение № 2</w:t>
      </w:r>
      <w:r w:rsidRPr="00241D48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41D48">
        <w:rPr>
          <w:rFonts w:ascii="Times New Roman" w:hAnsi="Times New Roman"/>
          <w:sz w:val="20"/>
          <w:szCs w:val="20"/>
        </w:rPr>
        <w:t xml:space="preserve">к техническому заданию </w:t>
      </w:r>
    </w:p>
    <w:p w:rsidR="00241D48" w:rsidRPr="00241D48" w:rsidRDefault="00241D48" w:rsidP="00241D48">
      <w:pPr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</w:p>
    <w:p w:rsidR="00241D48" w:rsidRPr="00241D48" w:rsidRDefault="00241D48" w:rsidP="00241D4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41D48">
        <w:rPr>
          <w:rFonts w:ascii="Times New Roman" w:hAnsi="Times New Roman"/>
          <w:b/>
          <w:sz w:val="20"/>
          <w:szCs w:val="20"/>
        </w:rPr>
        <w:t xml:space="preserve">Технические требования к оборудованию для организации </w:t>
      </w:r>
    </w:p>
    <w:p w:rsidR="00241D48" w:rsidRPr="00241D48" w:rsidRDefault="00241D48" w:rsidP="00241D4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41D48">
        <w:rPr>
          <w:rFonts w:ascii="Times New Roman" w:hAnsi="Times New Roman"/>
          <w:b/>
          <w:sz w:val="20"/>
          <w:szCs w:val="20"/>
        </w:rPr>
        <w:t>учета электроэнергии</w:t>
      </w:r>
    </w:p>
    <w:p w:rsidR="00241D48" w:rsidRPr="00241D48" w:rsidRDefault="00241D48" w:rsidP="00241D48">
      <w:pPr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</w:p>
    <w:p w:rsidR="00241D48" w:rsidRPr="00241D48" w:rsidRDefault="00241D48" w:rsidP="00241D4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b/>
          <w:sz w:val="20"/>
          <w:szCs w:val="20"/>
        </w:rPr>
        <w:t>1. Назначение и область применения</w:t>
      </w:r>
    </w:p>
    <w:p w:rsidR="00241D48" w:rsidRPr="00241D48" w:rsidRDefault="00241D48" w:rsidP="00241D48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241D48">
        <w:rPr>
          <w:rFonts w:ascii="Times New Roman" w:hAnsi="Times New Roman"/>
          <w:b/>
          <w:sz w:val="20"/>
          <w:szCs w:val="20"/>
        </w:rPr>
        <w:t>Наименование – Шкафы ТМ АИИС КУЭ</w:t>
      </w:r>
    </w:p>
    <w:p w:rsidR="00241D48" w:rsidRPr="00241D48" w:rsidRDefault="00241D48" w:rsidP="00241D48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241D48">
        <w:rPr>
          <w:rFonts w:ascii="Times New Roman" w:hAnsi="Times New Roman"/>
          <w:b/>
          <w:sz w:val="20"/>
          <w:szCs w:val="20"/>
        </w:rPr>
        <w:t>Количество шкафов – 18 шт.</w:t>
      </w:r>
    </w:p>
    <w:p w:rsidR="00241D48" w:rsidRPr="00241D48" w:rsidRDefault="00241D48" w:rsidP="00241D4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41D48">
        <w:rPr>
          <w:rFonts w:ascii="Times New Roman" w:hAnsi="Times New Roman"/>
          <w:sz w:val="20"/>
          <w:szCs w:val="20"/>
        </w:rPr>
        <w:t>Шкафы ТМ АИИС КУЭ предназначены для сбора аналоговой информации с приборов учета электроэнергии установленных ТП, используемых в качестве источников телеметрии, и предоставления полученных данных в ОИК ДП сети.</w:t>
      </w:r>
    </w:p>
    <w:p w:rsidR="00241D48" w:rsidRPr="00241D48" w:rsidRDefault="00241D48" w:rsidP="00241D4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241D48" w:rsidRPr="00241D48" w:rsidRDefault="00241D48" w:rsidP="00241D4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41D48">
        <w:rPr>
          <w:rFonts w:ascii="Times New Roman" w:hAnsi="Times New Roman"/>
          <w:b/>
          <w:sz w:val="20"/>
          <w:szCs w:val="20"/>
        </w:rPr>
        <w:t>2. Технические требования</w:t>
      </w:r>
    </w:p>
    <w:p w:rsidR="00241D48" w:rsidRPr="00241D48" w:rsidRDefault="00241D48" w:rsidP="00241D48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u w:val="single"/>
        </w:rPr>
      </w:pPr>
      <w:r w:rsidRPr="00241D48">
        <w:rPr>
          <w:rFonts w:ascii="Times New Roman" w:hAnsi="Times New Roman"/>
          <w:sz w:val="20"/>
          <w:szCs w:val="20"/>
          <w:u w:val="single"/>
        </w:rPr>
        <w:t>2.1. Общие требования:</w:t>
      </w:r>
    </w:p>
    <w:p w:rsidR="00241D48" w:rsidRPr="00241D48" w:rsidRDefault="00241D48" w:rsidP="00241D48">
      <w:pPr>
        <w:pStyle w:val="-1"/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шкаф ТМ АИИС КУЭ должен поставляться комплектным  (заводского изготовления);</w:t>
      </w:r>
    </w:p>
    <w:p w:rsidR="00241D48" w:rsidRPr="00241D48" w:rsidRDefault="00241D48" w:rsidP="00241D48">
      <w:pPr>
        <w:pStyle w:val="-1"/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конструкторская документация на шкаф, в том числе электрические схемы должны быть разработаны производителем оборудования;</w:t>
      </w:r>
    </w:p>
    <w:p w:rsidR="00241D48" w:rsidRPr="00241D48" w:rsidRDefault="00241D48" w:rsidP="00241D48">
      <w:pPr>
        <w:pStyle w:val="-1"/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режим работы шкафа– непрерывный.</w:t>
      </w:r>
    </w:p>
    <w:p w:rsidR="00241D48" w:rsidRPr="00241D48" w:rsidRDefault="00241D48" w:rsidP="00241D48">
      <w:pPr>
        <w:pStyle w:val="-1"/>
        <w:numPr>
          <w:ilvl w:val="0"/>
          <w:numId w:val="0"/>
        </w:numPr>
        <w:spacing w:line="240" w:lineRule="auto"/>
        <w:ind w:left="567"/>
        <w:rPr>
          <w:sz w:val="20"/>
          <w:szCs w:val="20"/>
          <w:u w:val="single"/>
        </w:rPr>
      </w:pPr>
      <w:r w:rsidRPr="00241D48">
        <w:rPr>
          <w:sz w:val="20"/>
          <w:szCs w:val="20"/>
          <w:u w:val="single"/>
        </w:rPr>
        <w:t>2.2 Требования к конструкции:</w:t>
      </w:r>
    </w:p>
    <w:p w:rsidR="00241D48" w:rsidRPr="00241D48" w:rsidRDefault="00241D48" w:rsidP="00241D48">
      <w:pPr>
        <w:pStyle w:val="-1"/>
        <w:numPr>
          <w:ilvl w:val="0"/>
          <w:numId w:val="0"/>
        </w:numPr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Шкаф ТМ АИИС КУЭ должен быть выполнен в металлическом шкафу одностороннего обслуживания с передней дверью и иметь в своем составе:</w:t>
      </w:r>
    </w:p>
    <w:p w:rsidR="00241D48" w:rsidRPr="00241D48" w:rsidRDefault="00241D48" w:rsidP="00241D48">
      <w:pPr>
        <w:pStyle w:val="-1"/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корпус шкафа с крепежными элементам и кронштейнами для установки оборудования;</w:t>
      </w:r>
    </w:p>
    <w:p w:rsidR="00241D48" w:rsidRPr="00241D48" w:rsidRDefault="00241D48" w:rsidP="00241D48">
      <w:pPr>
        <w:pStyle w:val="-1"/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клеммы для подключения внешних проводок;</w:t>
      </w:r>
    </w:p>
    <w:p w:rsidR="00241D48" w:rsidRPr="00241D48" w:rsidRDefault="00241D48" w:rsidP="00241D48">
      <w:pPr>
        <w:pStyle w:val="-1"/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комплект проектно-компонуемого оборудования.</w:t>
      </w:r>
    </w:p>
    <w:p w:rsidR="00241D48" w:rsidRPr="00241D48" w:rsidRDefault="00241D48" w:rsidP="00241D48">
      <w:pPr>
        <w:pStyle w:val="-1"/>
        <w:numPr>
          <w:ilvl w:val="0"/>
          <w:numId w:val="0"/>
        </w:numPr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Охлаждение шкафа должно осуществляться за счёт естественной конвекции и теплового излучения.</w:t>
      </w:r>
    </w:p>
    <w:p w:rsidR="00241D48" w:rsidRPr="00241D48" w:rsidRDefault="00241D48" w:rsidP="00241D48">
      <w:pPr>
        <w:pStyle w:val="-1"/>
        <w:numPr>
          <w:ilvl w:val="0"/>
          <w:numId w:val="0"/>
        </w:numPr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Конструкция Шкафа ТМ АИИС КУЭ должна обеспечивать коммутацию внешних проводок по цифровым интерфейсам, приём-передачу сигналов дискретного и аналогового типа.</w:t>
      </w:r>
    </w:p>
    <w:p w:rsidR="00241D48" w:rsidRPr="00241D48" w:rsidRDefault="00241D48" w:rsidP="00241D48">
      <w:pPr>
        <w:pStyle w:val="-1"/>
        <w:numPr>
          <w:ilvl w:val="0"/>
          <w:numId w:val="0"/>
        </w:numPr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Проводники (или кабели) для внутренних соединений Шкафа ТМ АИИС КУЭ должны быть закреплены или проложены в желобах, защитных коробах или рукавах.</w:t>
      </w:r>
    </w:p>
    <w:p w:rsidR="00241D48" w:rsidRPr="00241D48" w:rsidRDefault="00241D48" w:rsidP="00241D48">
      <w:pPr>
        <w:pStyle w:val="-1"/>
        <w:numPr>
          <w:ilvl w:val="0"/>
          <w:numId w:val="0"/>
        </w:numPr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Шкаф ТМ АИИС КУЭ должен иметь кабельные зажимы для ввода и закрепления внешних проводок и заземляющий зажим на шине заземления в нижней части шкафа по ГОСТ 12.2.007.0</w:t>
      </w:r>
    </w:p>
    <w:p w:rsidR="00241D48" w:rsidRPr="00241D48" w:rsidRDefault="00241D48" w:rsidP="00241D48">
      <w:pPr>
        <w:pStyle w:val="-1"/>
        <w:numPr>
          <w:ilvl w:val="0"/>
          <w:numId w:val="0"/>
        </w:numPr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Дверь шкафа должна быть снабжена замками для защиты от несанкционированного проникновения внутрь.</w:t>
      </w:r>
    </w:p>
    <w:p w:rsidR="00241D48" w:rsidRPr="00241D48" w:rsidRDefault="00241D48" w:rsidP="00241D48">
      <w:pPr>
        <w:pStyle w:val="-1"/>
        <w:numPr>
          <w:ilvl w:val="0"/>
          <w:numId w:val="0"/>
        </w:numPr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Тепловое воздействие номинального тока всех электрических цепей шкафа не должно приводить к превышению температуры шкафа относительно температуры окружающей среды более, чем на 10 °С.</w:t>
      </w:r>
    </w:p>
    <w:p w:rsidR="00241D48" w:rsidRPr="00241D48" w:rsidRDefault="00241D48" w:rsidP="00241D48">
      <w:pPr>
        <w:pStyle w:val="-1"/>
        <w:numPr>
          <w:ilvl w:val="0"/>
          <w:numId w:val="0"/>
        </w:numPr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Габаритные размеры, наибольшее значение массы, степень защиты шкафа от прикосновения к токоведущим частям, попадания твердых посторонних тел и жидкости, приведёны в таблице 1.</w:t>
      </w:r>
    </w:p>
    <w:p w:rsidR="00241D48" w:rsidRPr="00241D48" w:rsidRDefault="00241D48" w:rsidP="00241D48">
      <w:pPr>
        <w:pStyle w:val="-1"/>
        <w:numPr>
          <w:ilvl w:val="0"/>
          <w:numId w:val="0"/>
        </w:numPr>
        <w:spacing w:line="240" w:lineRule="auto"/>
        <w:ind w:firstLine="567"/>
        <w:jc w:val="right"/>
        <w:rPr>
          <w:sz w:val="20"/>
          <w:szCs w:val="20"/>
        </w:rPr>
      </w:pPr>
      <w:r w:rsidRPr="00241D48">
        <w:rPr>
          <w:sz w:val="20"/>
          <w:szCs w:val="20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6"/>
        <w:gridCol w:w="2336"/>
        <w:gridCol w:w="2337"/>
      </w:tblGrid>
      <w:tr w:rsidR="00241D48" w:rsidRPr="00241D48" w:rsidTr="002E44FF">
        <w:trPr>
          <w:jc w:val="center"/>
        </w:trPr>
        <w:tc>
          <w:tcPr>
            <w:tcW w:w="2336" w:type="dxa"/>
          </w:tcPr>
          <w:p w:rsidR="00241D48" w:rsidRPr="00241D48" w:rsidRDefault="00241D48" w:rsidP="00241D48">
            <w:pPr>
              <w:pStyle w:val="-1"/>
              <w:numPr>
                <w:ilvl w:val="0"/>
                <w:numId w:val="0"/>
              </w:numPr>
              <w:spacing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41D48">
              <w:rPr>
                <w:sz w:val="20"/>
                <w:szCs w:val="20"/>
                <w:lang w:val="ru-RU" w:eastAsia="ru-RU"/>
              </w:rPr>
              <w:t>Размер (ВхШхГ)</w:t>
            </w:r>
          </w:p>
          <w:p w:rsidR="00241D48" w:rsidRPr="00241D48" w:rsidRDefault="00241D48" w:rsidP="00241D48">
            <w:pPr>
              <w:pStyle w:val="-1"/>
              <w:numPr>
                <w:ilvl w:val="0"/>
                <w:numId w:val="0"/>
              </w:numPr>
              <w:spacing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41D48">
              <w:rPr>
                <w:sz w:val="20"/>
                <w:szCs w:val="20"/>
                <w:lang w:val="ru-RU" w:eastAsia="ru-RU"/>
              </w:rPr>
              <w:t xml:space="preserve">не более, </w:t>
            </w:r>
            <w:proofErr w:type="gramStart"/>
            <w:r w:rsidRPr="00241D48">
              <w:rPr>
                <w:sz w:val="20"/>
                <w:szCs w:val="20"/>
                <w:lang w:val="ru-RU" w:eastAsia="ru-RU"/>
              </w:rPr>
              <w:t>мм</w:t>
            </w:r>
            <w:proofErr w:type="gramEnd"/>
          </w:p>
        </w:tc>
        <w:tc>
          <w:tcPr>
            <w:tcW w:w="2336" w:type="dxa"/>
          </w:tcPr>
          <w:p w:rsidR="00241D48" w:rsidRPr="00241D48" w:rsidRDefault="00241D48" w:rsidP="00241D48">
            <w:pPr>
              <w:pStyle w:val="-1"/>
              <w:numPr>
                <w:ilvl w:val="0"/>
                <w:numId w:val="0"/>
              </w:numPr>
              <w:spacing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41D48">
              <w:rPr>
                <w:sz w:val="20"/>
                <w:szCs w:val="20"/>
                <w:lang w:val="ru-RU" w:eastAsia="ru-RU"/>
              </w:rPr>
              <w:t>Масса нетто</w:t>
            </w:r>
          </w:p>
          <w:p w:rsidR="00241D48" w:rsidRPr="00241D48" w:rsidRDefault="00241D48" w:rsidP="00241D48">
            <w:pPr>
              <w:pStyle w:val="-1"/>
              <w:numPr>
                <w:ilvl w:val="0"/>
                <w:numId w:val="0"/>
              </w:numPr>
              <w:spacing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41D48">
              <w:rPr>
                <w:sz w:val="20"/>
                <w:szCs w:val="20"/>
                <w:lang w:val="ru-RU" w:eastAsia="ru-RU"/>
              </w:rPr>
              <w:t xml:space="preserve">не более, </w:t>
            </w:r>
            <w:proofErr w:type="gramStart"/>
            <w:r w:rsidRPr="00241D48">
              <w:rPr>
                <w:sz w:val="20"/>
                <w:szCs w:val="20"/>
                <w:lang w:val="ru-RU" w:eastAsia="ru-RU"/>
              </w:rPr>
              <w:t>кг</w:t>
            </w:r>
            <w:proofErr w:type="gramEnd"/>
          </w:p>
        </w:tc>
        <w:tc>
          <w:tcPr>
            <w:tcW w:w="2337" w:type="dxa"/>
          </w:tcPr>
          <w:p w:rsidR="00241D48" w:rsidRPr="00241D48" w:rsidRDefault="00241D48" w:rsidP="00241D48">
            <w:pPr>
              <w:pStyle w:val="-1"/>
              <w:numPr>
                <w:ilvl w:val="0"/>
                <w:numId w:val="0"/>
              </w:numPr>
              <w:spacing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41D48">
              <w:rPr>
                <w:sz w:val="20"/>
                <w:szCs w:val="20"/>
                <w:lang w:val="ru-RU" w:eastAsia="ru-RU"/>
              </w:rPr>
              <w:t>Степень защиты</w:t>
            </w:r>
          </w:p>
          <w:p w:rsidR="00241D48" w:rsidRPr="00241D48" w:rsidRDefault="00241D48" w:rsidP="00241D48">
            <w:pPr>
              <w:pStyle w:val="-1"/>
              <w:numPr>
                <w:ilvl w:val="0"/>
                <w:numId w:val="0"/>
              </w:numPr>
              <w:spacing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41D48">
              <w:rPr>
                <w:sz w:val="20"/>
                <w:szCs w:val="20"/>
                <w:lang w:val="ru-RU" w:eastAsia="ru-RU"/>
              </w:rPr>
              <w:t>по ГОСТ 14254 не менее</w:t>
            </w:r>
          </w:p>
        </w:tc>
      </w:tr>
      <w:tr w:rsidR="00241D48" w:rsidRPr="00241D48" w:rsidTr="002E44FF">
        <w:trPr>
          <w:jc w:val="center"/>
        </w:trPr>
        <w:tc>
          <w:tcPr>
            <w:tcW w:w="2336" w:type="dxa"/>
          </w:tcPr>
          <w:p w:rsidR="00241D48" w:rsidRPr="00241D48" w:rsidRDefault="00241D48" w:rsidP="00241D48">
            <w:pPr>
              <w:pStyle w:val="-1"/>
              <w:numPr>
                <w:ilvl w:val="0"/>
                <w:numId w:val="0"/>
              </w:numPr>
              <w:spacing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241D48">
              <w:rPr>
                <w:sz w:val="20"/>
                <w:szCs w:val="20"/>
                <w:lang w:val="ru-RU" w:eastAsia="ru-RU"/>
              </w:rPr>
              <w:t>8</w:t>
            </w:r>
            <w:r w:rsidRPr="00241D48">
              <w:rPr>
                <w:sz w:val="20"/>
                <w:szCs w:val="20"/>
                <w:lang w:val="en-US" w:eastAsia="ru-RU"/>
              </w:rPr>
              <w:t>00x</w:t>
            </w:r>
            <w:r w:rsidRPr="00241D48">
              <w:rPr>
                <w:sz w:val="20"/>
                <w:szCs w:val="20"/>
                <w:lang w:val="ru-RU" w:eastAsia="ru-RU"/>
              </w:rPr>
              <w:t>6</w:t>
            </w:r>
            <w:r w:rsidRPr="00241D48">
              <w:rPr>
                <w:sz w:val="20"/>
                <w:szCs w:val="20"/>
                <w:lang w:val="en-US" w:eastAsia="ru-RU"/>
              </w:rPr>
              <w:t>00x</w:t>
            </w:r>
            <w:r w:rsidRPr="00241D48">
              <w:rPr>
                <w:sz w:val="20"/>
                <w:szCs w:val="20"/>
                <w:lang w:val="ru-RU" w:eastAsia="ru-RU"/>
              </w:rPr>
              <w:t>40</w:t>
            </w:r>
            <w:r w:rsidRPr="00241D48">
              <w:rPr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36" w:type="dxa"/>
          </w:tcPr>
          <w:p w:rsidR="00241D48" w:rsidRPr="00241D48" w:rsidRDefault="00241D48" w:rsidP="00241D48">
            <w:pPr>
              <w:pStyle w:val="-1"/>
              <w:numPr>
                <w:ilvl w:val="0"/>
                <w:numId w:val="0"/>
              </w:numPr>
              <w:spacing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241D48">
              <w:rPr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2337" w:type="dxa"/>
          </w:tcPr>
          <w:p w:rsidR="00241D48" w:rsidRPr="00241D48" w:rsidRDefault="00241D48" w:rsidP="00241D48">
            <w:pPr>
              <w:pStyle w:val="-1"/>
              <w:numPr>
                <w:ilvl w:val="0"/>
                <w:numId w:val="0"/>
              </w:numPr>
              <w:spacing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241D48">
              <w:rPr>
                <w:sz w:val="20"/>
                <w:szCs w:val="20"/>
                <w:lang w:val="ru-RU" w:eastAsia="ru-RU"/>
              </w:rPr>
              <w:t xml:space="preserve"> </w:t>
            </w:r>
            <w:r w:rsidRPr="00241D48">
              <w:rPr>
                <w:sz w:val="20"/>
                <w:szCs w:val="20"/>
                <w:lang w:val="en-US" w:eastAsia="ru-RU"/>
              </w:rPr>
              <w:t>IP54</w:t>
            </w:r>
          </w:p>
        </w:tc>
      </w:tr>
    </w:tbl>
    <w:p w:rsidR="00241D48" w:rsidRPr="00241D48" w:rsidRDefault="00241D48" w:rsidP="00241D48">
      <w:pPr>
        <w:pStyle w:val="-1"/>
        <w:numPr>
          <w:ilvl w:val="0"/>
          <w:numId w:val="0"/>
        </w:numPr>
        <w:spacing w:line="240" w:lineRule="auto"/>
        <w:rPr>
          <w:sz w:val="20"/>
          <w:szCs w:val="20"/>
        </w:rPr>
      </w:pPr>
    </w:p>
    <w:p w:rsidR="00241D48" w:rsidRPr="00241D48" w:rsidRDefault="00241D48" w:rsidP="00241D48">
      <w:pPr>
        <w:pStyle w:val="-1"/>
        <w:numPr>
          <w:ilvl w:val="0"/>
          <w:numId w:val="0"/>
        </w:numPr>
        <w:spacing w:line="240" w:lineRule="auto"/>
        <w:ind w:left="567"/>
        <w:rPr>
          <w:sz w:val="20"/>
          <w:szCs w:val="20"/>
          <w:u w:val="single"/>
        </w:rPr>
      </w:pPr>
      <w:r w:rsidRPr="00241D48">
        <w:rPr>
          <w:sz w:val="20"/>
          <w:szCs w:val="20"/>
          <w:u w:val="single"/>
        </w:rPr>
        <w:t>2.3 Требования к электропитанию:</w:t>
      </w:r>
    </w:p>
    <w:p w:rsidR="00241D48" w:rsidRPr="00241D48" w:rsidRDefault="00241D48" w:rsidP="00241D48">
      <w:pPr>
        <w:pStyle w:val="-1"/>
        <w:numPr>
          <w:ilvl w:val="0"/>
          <w:numId w:val="0"/>
        </w:numPr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Шкаф ТМ АИИС КУЭ должен иметь в своем составе два ввода от источника электропитания переменным напряжением 220 В ± 10% частотой 50±0,4 Гц. Ввод резервного питания при отключении питания на основном вводе должен осуществляться автоматически. Должна быть обеспечена защита от токов, превышающих максимально допустимых, в т.ч. и токов КЗ.</w:t>
      </w:r>
    </w:p>
    <w:p w:rsidR="00241D48" w:rsidRPr="00241D48" w:rsidRDefault="00241D48" w:rsidP="00241D48">
      <w:pPr>
        <w:pStyle w:val="-1"/>
        <w:numPr>
          <w:ilvl w:val="0"/>
          <w:numId w:val="0"/>
        </w:numPr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В Шкафу ТМ АИИС КУЭ должна быть предусмотрена сервисная розетка с напряжением 220 В частотой 50 Гц переменного тока для подключения электроприборов мощностью не более 200 Вт.</w:t>
      </w:r>
    </w:p>
    <w:p w:rsidR="00241D48" w:rsidRPr="00241D48" w:rsidRDefault="00241D48" w:rsidP="00241D48">
      <w:pPr>
        <w:pStyle w:val="-1"/>
        <w:numPr>
          <w:ilvl w:val="0"/>
          <w:numId w:val="0"/>
        </w:numPr>
        <w:spacing w:line="240" w:lineRule="auto"/>
        <w:ind w:firstLine="567"/>
        <w:rPr>
          <w:sz w:val="20"/>
          <w:szCs w:val="20"/>
          <w:u w:val="single"/>
        </w:rPr>
      </w:pPr>
    </w:p>
    <w:p w:rsidR="00241D48" w:rsidRPr="00241D48" w:rsidRDefault="00241D48" w:rsidP="00241D48">
      <w:pPr>
        <w:pStyle w:val="-1"/>
        <w:numPr>
          <w:ilvl w:val="0"/>
          <w:numId w:val="0"/>
        </w:numPr>
        <w:spacing w:line="240" w:lineRule="auto"/>
        <w:ind w:left="567"/>
        <w:rPr>
          <w:sz w:val="20"/>
          <w:szCs w:val="20"/>
          <w:u w:val="single"/>
        </w:rPr>
      </w:pPr>
      <w:r w:rsidRPr="00241D48">
        <w:rPr>
          <w:sz w:val="20"/>
          <w:szCs w:val="20"/>
          <w:u w:val="single"/>
        </w:rPr>
        <w:t>2.4 Требования к программируемому контроллеру:</w:t>
      </w:r>
    </w:p>
    <w:p w:rsidR="00241D48" w:rsidRPr="00241D48" w:rsidRDefault="00241D48" w:rsidP="00241D48">
      <w:pPr>
        <w:pStyle w:val="-1"/>
        <w:numPr>
          <w:ilvl w:val="0"/>
          <w:numId w:val="0"/>
        </w:numPr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В состав Шкафа ТМ АИИС КУЭ должен входить многофункциональный контроллер, содержащий микропроцессоры и запоминающие устройства для логической обработки данных, синхронизации времени и управления устройствами ввода-вывода и портами интерфейсов.</w:t>
      </w:r>
    </w:p>
    <w:p w:rsidR="00241D48" w:rsidRPr="00241D48" w:rsidRDefault="00241D48" w:rsidP="00241D48">
      <w:pPr>
        <w:pStyle w:val="-1"/>
        <w:numPr>
          <w:ilvl w:val="0"/>
          <w:numId w:val="0"/>
        </w:numPr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Контроллер должен обеспечивать:</w:t>
      </w:r>
    </w:p>
    <w:p w:rsidR="00241D48" w:rsidRPr="00241D48" w:rsidRDefault="00241D48" w:rsidP="00241D48">
      <w:pPr>
        <w:pStyle w:val="-1"/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сбор, хранение и передачу данных с устройств ввода аналоговых и дискретных сигналов;</w:t>
      </w:r>
    </w:p>
    <w:p w:rsidR="00241D48" w:rsidRPr="00241D48" w:rsidRDefault="00241D48" w:rsidP="00241D48">
      <w:pPr>
        <w:pStyle w:val="-1"/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сбор и обработку данных с вычислительных устройств по цифровым протоколам Modbus, МЭК 60870–5–101, МЭК 60870–5–103, МЭК 60870–5–104, МЭК 61850–8–1, МЭК 62056 (DLMS/COSEM), SPA, СТАРТ, Гранит, OPC UA, OPC DA;</w:t>
      </w:r>
    </w:p>
    <w:p w:rsidR="00241D48" w:rsidRPr="00241D48" w:rsidRDefault="00241D48" w:rsidP="00241D48">
      <w:pPr>
        <w:pStyle w:val="-1"/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передачу данных на вышестоящие уровни</w:t>
      </w:r>
      <w:r w:rsidRPr="00241D48">
        <w:rPr>
          <w:sz w:val="20"/>
          <w:szCs w:val="20"/>
        </w:rPr>
        <w:tab/>
        <w:t>по протоколам согласно МЭК 61850-8-1,</w:t>
      </w:r>
      <w:r w:rsidRPr="00241D48">
        <w:rPr>
          <w:sz w:val="20"/>
          <w:szCs w:val="20"/>
        </w:rPr>
        <w:tab/>
        <w:t>ГОСТ Р МЭК 60870-5-101,</w:t>
      </w:r>
      <w:r w:rsidRPr="00241D48">
        <w:rPr>
          <w:sz w:val="20"/>
          <w:szCs w:val="20"/>
        </w:rPr>
        <w:tab/>
        <w:t>ГОСТ Р МЭК 60870-5-104,ОРС UA, Modbus, Гранит (в том числе расширенный), FT.3, CRQ, SNMP;</w:t>
      </w:r>
    </w:p>
    <w:p w:rsidR="00241D48" w:rsidRPr="00241D48" w:rsidRDefault="00241D48" w:rsidP="00241D48">
      <w:pPr>
        <w:pStyle w:val="-1"/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выполнение пользовательских алгоритмов;</w:t>
      </w:r>
    </w:p>
    <w:p w:rsidR="00241D48" w:rsidRPr="00241D48" w:rsidRDefault="00241D48" w:rsidP="00241D48">
      <w:pPr>
        <w:pStyle w:val="-1"/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синхронизацию внутреннего времени по встроенному или внешнему источнику точного времени ГЛОНАСС/GPS и/или от NTP-серверов, поддержка синхронизации в протоколе PTP;</w:t>
      </w:r>
    </w:p>
    <w:p w:rsidR="00241D48" w:rsidRPr="00241D48" w:rsidRDefault="00241D48" w:rsidP="00241D48">
      <w:pPr>
        <w:pStyle w:val="-1"/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дорасчет данных на основе аналоговой информации, полученной от ЦИУ, счетчиков, МИП, терминалов РЗиА, устройств аналогового ввода;</w:t>
      </w:r>
    </w:p>
    <w:p w:rsidR="00241D48" w:rsidRPr="00241D48" w:rsidRDefault="00241D48" w:rsidP="00241D48">
      <w:pPr>
        <w:pStyle w:val="-1"/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хранение данных в энергонезависимой памяти в виде коротких, основных, суточных, месячных и годовых архивов.</w:t>
      </w:r>
    </w:p>
    <w:p w:rsidR="00241D48" w:rsidRPr="00241D48" w:rsidRDefault="00241D48" w:rsidP="00241D48">
      <w:pPr>
        <w:pStyle w:val="-1"/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lastRenderedPageBreak/>
        <w:t>формирование архивов телеизмерений, усредненных на коротком (от одной минуты), основном (от интервала короткого архива до суток), суточном, месячном, годовом интервале;</w:t>
      </w:r>
    </w:p>
    <w:p w:rsidR="00241D48" w:rsidRPr="00241D48" w:rsidRDefault="00241D48" w:rsidP="00241D48">
      <w:pPr>
        <w:pStyle w:val="-1"/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программную защиту от несанкционированного изменения параметров и данных</w:t>
      </w:r>
    </w:p>
    <w:p w:rsidR="00241D48" w:rsidRPr="00241D48" w:rsidRDefault="00241D48" w:rsidP="00241D48">
      <w:pPr>
        <w:pStyle w:val="-1"/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ведение "Журнала событий";</w:t>
      </w:r>
    </w:p>
    <w:p w:rsidR="00241D48" w:rsidRPr="00241D48" w:rsidRDefault="00241D48" w:rsidP="00241D48">
      <w:pPr>
        <w:pStyle w:val="-1"/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самодиагностику (непрерывно) с фиксацией результатов в "Журнале событий";</w:t>
      </w:r>
    </w:p>
    <w:p w:rsidR="00241D48" w:rsidRPr="00241D48" w:rsidRDefault="00241D48" w:rsidP="00241D48">
      <w:pPr>
        <w:pStyle w:val="-1"/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передачу данных коммерческого и технического учета отпуска (потребления) электроэнергии от счетчиков электрической энергии на верхние уровни;</w:t>
      </w:r>
    </w:p>
    <w:p w:rsidR="00241D48" w:rsidRPr="00241D48" w:rsidRDefault="00241D48" w:rsidP="00241D48">
      <w:pPr>
        <w:pStyle w:val="-1"/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возможность конфигурирования с помощью встроенного WEB–сервера;</w:t>
      </w:r>
    </w:p>
    <w:p w:rsidR="00241D48" w:rsidRPr="00241D48" w:rsidRDefault="00241D48" w:rsidP="00241D48">
      <w:pPr>
        <w:pStyle w:val="-1"/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непрерывную работу часов при отключении питания не менее 2 лет (до замены батареи);</w:t>
      </w:r>
    </w:p>
    <w:p w:rsidR="00241D48" w:rsidRPr="00241D48" w:rsidRDefault="00241D48" w:rsidP="00241D48">
      <w:pPr>
        <w:pStyle w:val="-1"/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сохранность данных при отключении питания не менее 10 лет;</w:t>
      </w:r>
    </w:p>
    <w:p w:rsidR="00241D48" w:rsidRPr="00241D48" w:rsidRDefault="00241D48" w:rsidP="00241D48">
      <w:pPr>
        <w:pStyle w:val="-1"/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режим непрерывной работы;</w:t>
      </w:r>
    </w:p>
    <w:p w:rsidR="00241D48" w:rsidRPr="00241D48" w:rsidRDefault="00241D48" w:rsidP="00241D48">
      <w:pPr>
        <w:pStyle w:val="-1"/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поддержку протокола резервирования PRP.</w:t>
      </w:r>
    </w:p>
    <w:p w:rsidR="00241D48" w:rsidRPr="00241D48" w:rsidRDefault="00241D48" w:rsidP="00241D48">
      <w:pPr>
        <w:pStyle w:val="-1"/>
        <w:numPr>
          <w:ilvl w:val="0"/>
          <w:numId w:val="0"/>
        </w:numPr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Контроллер должен обеспечивать обработку до 3000 информационных параметров в секунду.</w:t>
      </w:r>
    </w:p>
    <w:p w:rsidR="00241D48" w:rsidRPr="00241D48" w:rsidRDefault="00241D48" w:rsidP="00241D48">
      <w:pPr>
        <w:pStyle w:val="-1"/>
        <w:numPr>
          <w:ilvl w:val="0"/>
          <w:numId w:val="0"/>
        </w:numPr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В качестве операционной системы для встроенного системного программного обеспечения контроллера должна использоваться ОС реального времени QNX 6.5 (установка и н</w:t>
      </w:r>
      <w:r w:rsidRPr="00241D48">
        <w:rPr>
          <w:sz w:val="20"/>
          <w:szCs w:val="20"/>
        </w:rPr>
        <w:t>а</w:t>
      </w:r>
      <w:r w:rsidRPr="00241D48">
        <w:rPr>
          <w:sz w:val="20"/>
          <w:szCs w:val="20"/>
        </w:rPr>
        <w:t>стройка системного программного обеспечения выполняется предприятием-изготовителем)</w:t>
      </w:r>
    </w:p>
    <w:p w:rsidR="00241D48" w:rsidRPr="00241D48" w:rsidRDefault="00241D48" w:rsidP="00241D48">
      <w:pPr>
        <w:pStyle w:val="-1"/>
        <w:numPr>
          <w:ilvl w:val="0"/>
          <w:numId w:val="0"/>
        </w:numPr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Контроллер должен быть модульно-компонуемым устройством, выпускаемым в едином корпусе промышленного исполнения, разработанном на основе стандарта «Евромеханика».</w:t>
      </w:r>
    </w:p>
    <w:p w:rsidR="00241D48" w:rsidRPr="00241D48" w:rsidRDefault="00241D48" w:rsidP="00241D48">
      <w:pPr>
        <w:pStyle w:val="-1"/>
        <w:numPr>
          <w:ilvl w:val="0"/>
          <w:numId w:val="0"/>
        </w:numPr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 xml:space="preserve">Исполнение контроллера должно позволять устанавливать до </w:t>
      </w:r>
      <w:r w:rsidRPr="00241D48">
        <w:rPr>
          <w:sz w:val="20"/>
          <w:szCs w:val="20"/>
          <w:lang w:val="ru-RU"/>
        </w:rPr>
        <w:t>пяти</w:t>
      </w:r>
      <w:r w:rsidRPr="00241D48">
        <w:rPr>
          <w:sz w:val="20"/>
          <w:szCs w:val="20"/>
        </w:rPr>
        <w:t xml:space="preserve"> модулей расширения.</w:t>
      </w:r>
    </w:p>
    <w:p w:rsidR="00241D48" w:rsidRPr="00241D48" w:rsidRDefault="00241D48" w:rsidP="00241D48">
      <w:pPr>
        <w:pStyle w:val="-1"/>
        <w:numPr>
          <w:ilvl w:val="0"/>
          <w:numId w:val="0"/>
        </w:numPr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В состав контроллера в обязательном порядке должен входить минимум один модуль электропитания 220 В AC/DC и один модуль центрального процессора, а также предусматриваться одна незанятая (резервная) ячейка крейта.</w:t>
      </w:r>
    </w:p>
    <w:p w:rsidR="00241D48" w:rsidRPr="00241D48" w:rsidRDefault="00241D48" w:rsidP="00241D48">
      <w:pPr>
        <w:pStyle w:val="-1"/>
        <w:numPr>
          <w:ilvl w:val="0"/>
          <w:numId w:val="0"/>
        </w:numPr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Контроллер должен позволять увеличивать количество сигналов дискретного ввода/вывода за счет подключения дополнительных корзин (крейтов) расширения с установленными модулями ввода/вывода.</w:t>
      </w:r>
    </w:p>
    <w:p w:rsidR="00241D48" w:rsidRPr="00241D48" w:rsidRDefault="00241D48" w:rsidP="00241D48">
      <w:pPr>
        <w:pStyle w:val="-1"/>
        <w:numPr>
          <w:ilvl w:val="0"/>
          <w:numId w:val="0"/>
        </w:numPr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Модуль центрального процессора (ЦП) должен оснащаться двумя портами типа RJ-45 (10/100Base–TX)либо SFP-вставками(100Base–FX), двумя двухпроводными портами RS–485, PPS входом, реле контроля работоспособности устройства.</w:t>
      </w:r>
      <w:r w:rsidRPr="00241D48">
        <w:rPr>
          <w:sz w:val="20"/>
          <w:szCs w:val="20"/>
          <w:lang w:val="ru-RU"/>
        </w:rPr>
        <w:t>М</w:t>
      </w:r>
      <w:r w:rsidRPr="00241D48">
        <w:rPr>
          <w:sz w:val="20"/>
          <w:szCs w:val="20"/>
        </w:rPr>
        <w:t xml:space="preserve">одуль центрального процессора должен </w:t>
      </w:r>
      <w:r w:rsidRPr="00241D48">
        <w:rPr>
          <w:sz w:val="20"/>
          <w:szCs w:val="20"/>
          <w:lang w:val="ru-RU"/>
        </w:rPr>
        <w:t xml:space="preserve">быть </w:t>
      </w:r>
      <w:r w:rsidRPr="00241D48">
        <w:rPr>
          <w:sz w:val="20"/>
          <w:szCs w:val="20"/>
        </w:rPr>
        <w:t>укомплектован модулем системы обеспечения единого времени Глонасс/GPS и модулем беспроводной передачи данных GPRS/3G/LTE.</w:t>
      </w:r>
    </w:p>
    <w:p w:rsidR="00241D48" w:rsidRPr="00241D48" w:rsidRDefault="00241D48" w:rsidP="00241D48">
      <w:pPr>
        <w:pStyle w:val="-1"/>
        <w:numPr>
          <w:ilvl w:val="0"/>
          <w:numId w:val="0"/>
        </w:numPr>
        <w:spacing w:line="240" w:lineRule="auto"/>
        <w:ind w:firstLine="567"/>
        <w:rPr>
          <w:sz w:val="20"/>
          <w:szCs w:val="20"/>
          <w:lang w:val="ru-RU"/>
        </w:rPr>
      </w:pPr>
      <w:r w:rsidRPr="00241D48">
        <w:rPr>
          <w:sz w:val="20"/>
          <w:szCs w:val="20"/>
        </w:rPr>
        <w:t>Контроллер должен иметь лицензию опроса не менее чем на 10 МИП/ счетчиков/модулей расширения.</w:t>
      </w:r>
    </w:p>
    <w:p w:rsidR="00241D48" w:rsidRPr="00241D48" w:rsidRDefault="00241D48" w:rsidP="00241D48">
      <w:pPr>
        <w:pStyle w:val="-1"/>
        <w:numPr>
          <w:ilvl w:val="0"/>
          <w:numId w:val="0"/>
        </w:numPr>
        <w:spacing w:line="240" w:lineRule="auto"/>
        <w:ind w:firstLine="567"/>
        <w:rPr>
          <w:sz w:val="20"/>
          <w:szCs w:val="20"/>
          <w:lang w:val="ru-RU"/>
        </w:rPr>
      </w:pPr>
      <w:r w:rsidRPr="00241D48">
        <w:rPr>
          <w:sz w:val="20"/>
          <w:szCs w:val="20"/>
          <w:lang w:val="ru-RU"/>
        </w:rPr>
        <w:t>Контроллер должен иметь функцию управления встроенным реле счетчиков.</w:t>
      </w:r>
    </w:p>
    <w:p w:rsidR="00241D48" w:rsidRPr="00241D48" w:rsidRDefault="00241D48" w:rsidP="00241D48">
      <w:pPr>
        <w:pStyle w:val="-1"/>
        <w:numPr>
          <w:ilvl w:val="0"/>
          <w:numId w:val="0"/>
        </w:numPr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Модули контроллера должны быть оснащены светодиодными индикаторами состояния и работоспособности.</w:t>
      </w:r>
    </w:p>
    <w:p w:rsidR="00241D48" w:rsidRPr="00241D48" w:rsidRDefault="00241D48" w:rsidP="00241D48">
      <w:pPr>
        <w:pStyle w:val="-1"/>
        <w:numPr>
          <w:ilvl w:val="0"/>
          <w:numId w:val="0"/>
        </w:numPr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Корпус контроллера должен обеспечивать защиту от влаги и пыли (степень защиты не менее IP20).</w:t>
      </w:r>
    </w:p>
    <w:p w:rsidR="00241D48" w:rsidRPr="00241D48" w:rsidRDefault="00241D48" w:rsidP="00241D48">
      <w:pPr>
        <w:pStyle w:val="-1"/>
        <w:numPr>
          <w:ilvl w:val="0"/>
          <w:numId w:val="0"/>
        </w:numPr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Конструкция корпуса контроллера должна обеспечивать возможность ограничения доступа к носителю информации.</w:t>
      </w:r>
    </w:p>
    <w:p w:rsidR="00241D48" w:rsidRPr="00241D48" w:rsidRDefault="00241D48" w:rsidP="00241D48">
      <w:pPr>
        <w:pStyle w:val="-1"/>
        <w:numPr>
          <w:ilvl w:val="0"/>
          <w:numId w:val="0"/>
        </w:numPr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Контроллер должен иметь исполнение для размещения в ограниченных пространствах в специализированных шкафа и стойках с креплением на монтажную панель.</w:t>
      </w:r>
    </w:p>
    <w:p w:rsidR="00241D48" w:rsidRPr="00241D48" w:rsidRDefault="00241D48" w:rsidP="00241D48">
      <w:pPr>
        <w:pStyle w:val="-1"/>
        <w:numPr>
          <w:ilvl w:val="0"/>
          <w:numId w:val="0"/>
        </w:numPr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Охлаждение контроллера должно осуществляется за счет естественной конвекции.</w:t>
      </w:r>
    </w:p>
    <w:p w:rsidR="00241D48" w:rsidRPr="00241D48" w:rsidRDefault="00241D48" w:rsidP="00241D48">
      <w:pPr>
        <w:pStyle w:val="-1"/>
        <w:numPr>
          <w:ilvl w:val="0"/>
          <w:numId w:val="0"/>
        </w:numPr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Контроллер должен быть поддержан в ПК «Энергосфера 8.1».</w:t>
      </w:r>
    </w:p>
    <w:p w:rsidR="00241D48" w:rsidRPr="00241D48" w:rsidRDefault="00241D48" w:rsidP="00241D48">
      <w:pPr>
        <w:pStyle w:val="-1"/>
        <w:numPr>
          <w:ilvl w:val="0"/>
          <w:numId w:val="0"/>
        </w:numPr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Контроллер должен иметь действующие на момент производства свидетельство об утверждении типа средств измерений, зарегистрированное в Государственном реестре средств измерений. Контроллер должен иметь свидетельство о поверке. Дата поверки контроллера должна быть не раньше предыдущего квартала от даты поставки. Межповерочный интервал не менее 8 лет.</w:t>
      </w:r>
    </w:p>
    <w:p w:rsidR="00241D48" w:rsidRPr="00241D48" w:rsidRDefault="00241D48" w:rsidP="00241D48">
      <w:pPr>
        <w:pStyle w:val="-1"/>
        <w:numPr>
          <w:ilvl w:val="0"/>
          <w:numId w:val="0"/>
        </w:numPr>
        <w:spacing w:line="240" w:lineRule="auto"/>
        <w:ind w:firstLine="567"/>
        <w:rPr>
          <w:sz w:val="20"/>
          <w:szCs w:val="20"/>
        </w:rPr>
      </w:pPr>
    </w:p>
    <w:p w:rsidR="00241D48" w:rsidRPr="00241D48" w:rsidRDefault="00241D48" w:rsidP="00241D48">
      <w:pPr>
        <w:pStyle w:val="-1"/>
        <w:numPr>
          <w:ilvl w:val="0"/>
          <w:numId w:val="0"/>
        </w:numPr>
        <w:spacing w:line="240" w:lineRule="auto"/>
        <w:rPr>
          <w:sz w:val="20"/>
          <w:szCs w:val="20"/>
        </w:rPr>
      </w:pPr>
    </w:p>
    <w:p w:rsidR="00241D48" w:rsidRPr="00241D48" w:rsidRDefault="00241D48" w:rsidP="00241D48">
      <w:pPr>
        <w:pStyle w:val="afffe"/>
        <w:ind w:firstLine="583"/>
        <w:rPr>
          <w:rFonts w:eastAsia="Calibri"/>
          <w:b/>
          <w:sz w:val="20"/>
          <w:szCs w:val="20"/>
          <w:lang w:eastAsia="en-US"/>
        </w:rPr>
      </w:pPr>
      <w:r w:rsidRPr="00241D48">
        <w:rPr>
          <w:rFonts w:eastAsia="Calibri"/>
          <w:b/>
          <w:sz w:val="20"/>
          <w:szCs w:val="20"/>
          <w:lang w:eastAsia="en-US"/>
        </w:rPr>
        <w:t>3</w:t>
      </w:r>
      <w:r w:rsidRPr="00241D48">
        <w:rPr>
          <w:b/>
          <w:sz w:val="20"/>
          <w:szCs w:val="20"/>
        </w:rPr>
        <w:t>.</w:t>
      </w:r>
      <w:r w:rsidRPr="00241D48">
        <w:rPr>
          <w:rFonts w:eastAsia="Calibri"/>
          <w:b/>
          <w:sz w:val="20"/>
          <w:szCs w:val="20"/>
          <w:lang w:eastAsia="en-US"/>
        </w:rPr>
        <w:t>Требования к надежности:</w:t>
      </w:r>
    </w:p>
    <w:p w:rsidR="00241D48" w:rsidRPr="00241D48" w:rsidRDefault="00241D48" w:rsidP="00241D48">
      <w:pPr>
        <w:pStyle w:val="-1"/>
        <w:numPr>
          <w:ilvl w:val="0"/>
          <w:numId w:val="0"/>
        </w:numPr>
        <w:spacing w:line="240" w:lineRule="auto"/>
        <w:ind w:left="567"/>
        <w:rPr>
          <w:sz w:val="20"/>
          <w:szCs w:val="20"/>
        </w:rPr>
      </w:pPr>
      <w:r w:rsidRPr="00241D48">
        <w:rPr>
          <w:sz w:val="20"/>
          <w:szCs w:val="20"/>
        </w:rPr>
        <w:t>Средняя наработка на отказ – не менее 125000 часов.</w:t>
      </w:r>
    </w:p>
    <w:p w:rsidR="00241D48" w:rsidRPr="00241D48" w:rsidRDefault="00241D48" w:rsidP="00241D48">
      <w:pPr>
        <w:pStyle w:val="-1"/>
        <w:numPr>
          <w:ilvl w:val="0"/>
          <w:numId w:val="0"/>
        </w:numPr>
        <w:spacing w:line="240" w:lineRule="auto"/>
        <w:ind w:left="567"/>
        <w:rPr>
          <w:sz w:val="20"/>
          <w:szCs w:val="20"/>
        </w:rPr>
      </w:pPr>
      <w:r w:rsidRPr="00241D48">
        <w:rPr>
          <w:sz w:val="20"/>
          <w:szCs w:val="20"/>
        </w:rPr>
        <w:t>Средний срок службы – 25лет.</w:t>
      </w:r>
    </w:p>
    <w:p w:rsidR="00241D48" w:rsidRPr="00241D48" w:rsidRDefault="00241D48" w:rsidP="00241D48">
      <w:pPr>
        <w:pStyle w:val="-1"/>
        <w:numPr>
          <w:ilvl w:val="0"/>
          <w:numId w:val="0"/>
        </w:numPr>
        <w:spacing w:line="240" w:lineRule="auto"/>
        <w:ind w:left="567"/>
        <w:rPr>
          <w:sz w:val="20"/>
          <w:szCs w:val="20"/>
        </w:rPr>
      </w:pPr>
      <w:r w:rsidRPr="00241D48">
        <w:rPr>
          <w:sz w:val="20"/>
          <w:szCs w:val="20"/>
        </w:rPr>
        <w:t>Среднее время восстановления (без учета времени доставки ЗИП) – 0,5 часа.</w:t>
      </w:r>
    </w:p>
    <w:p w:rsidR="00241D48" w:rsidRPr="00241D48" w:rsidRDefault="00241D48" w:rsidP="00241D48">
      <w:pPr>
        <w:pStyle w:val="-1"/>
        <w:numPr>
          <w:ilvl w:val="0"/>
          <w:numId w:val="0"/>
        </w:numPr>
        <w:spacing w:line="240" w:lineRule="auto"/>
        <w:ind w:left="567"/>
        <w:rPr>
          <w:sz w:val="20"/>
          <w:szCs w:val="20"/>
          <w:u w:val="single"/>
        </w:rPr>
      </w:pPr>
    </w:p>
    <w:p w:rsidR="00241D48" w:rsidRPr="00241D48" w:rsidRDefault="00241D48" w:rsidP="00241D48">
      <w:pPr>
        <w:pStyle w:val="afffe"/>
        <w:ind w:firstLine="583"/>
        <w:rPr>
          <w:rFonts w:eastAsia="Calibri"/>
          <w:b/>
          <w:sz w:val="20"/>
          <w:szCs w:val="20"/>
          <w:lang w:eastAsia="en-US"/>
        </w:rPr>
      </w:pPr>
      <w:r w:rsidRPr="00241D48">
        <w:rPr>
          <w:rFonts w:eastAsia="Calibri"/>
          <w:b/>
          <w:sz w:val="20"/>
          <w:szCs w:val="20"/>
          <w:lang w:eastAsia="en-US"/>
        </w:rPr>
        <w:t>4</w:t>
      </w:r>
      <w:r w:rsidRPr="00241D48">
        <w:rPr>
          <w:b/>
          <w:sz w:val="20"/>
          <w:szCs w:val="20"/>
        </w:rPr>
        <w:t>.</w:t>
      </w:r>
      <w:r w:rsidRPr="00241D48">
        <w:rPr>
          <w:rFonts w:eastAsia="Calibri"/>
          <w:b/>
          <w:sz w:val="20"/>
          <w:szCs w:val="20"/>
          <w:lang w:eastAsia="en-US"/>
        </w:rPr>
        <w:t>Устойчивость к внешним воздействиям</w:t>
      </w:r>
    </w:p>
    <w:p w:rsidR="00241D48" w:rsidRPr="00241D48" w:rsidRDefault="00241D48" w:rsidP="00241D48">
      <w:pPr>
        <w:pStyle w:val="-1"/>
        <w:numPr>
          <w:ilvl w:val="0"/>
          <w:numId w:val="0"/>
        </w:numPr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Шкаф ТМ АИИС КУЭ по устойчивости к климатическим условиям при эксплуатации  должен выдерживать воздействия:</w:t>
      </w:r>
    </w:p>
    <w:p w:rsidR="00241D48" w:rsidRPr="00241D48" w:rsidRDefault="00241D48" w:rsidP="00241D48">
      <w:pPr>
        <w:pStyle w:val="-1"/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 xml:space="preserve">температуры окружающего воздуха: от минус 40 до плюс 60 </w:t>
      </w:r>
      <w:r w:rsidRPr="00241D48">
        <w:rPr>
          <w:sz w:val="20"/>
          <w:szCs w:val="20"/>
        </w:rPr>
        <w:sym w:font="Symbol" w:char="F0B0"/>
      </w:r>
      <w:r w:rsidRPr="00241D48">
        <w:rPr>
          <w:sz w:val="20"/>
          <w:szCs w:val="20"/>
        </w:rPr>
        <w:t>С;</w:t>
      </w:r>
    </w:p>
    <w:p w:rsidR="00241D48" w:rsidRPr="00241D48" w:rsidRDefault="00241D48" w:rsidP="00241D48">
      <w:pPr>
        <w:pStyle w:val="-1"/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 xml:space="preserve">относительной влажности окружающего воздуха до 80 % при температуре 35 </w:t>
      </w:r>
      <w:r w:rsidRPr="00241D48">
        <w:rPr>
          <w:sz w:val="20"/>
          <w:szCs w:val="20"/>
        </w:rPr>
        <w:sym w:font="Symbol" w:char="F0B0"/>
      </w:r>
      <w:r w:rsidRPr="00241D48">
        <w:rPr>
          <w:sz w:val="20"/>
          <w:szCs w:val="20"/>
        </w:rPr>
        <w:t>С.</w:t>
      </w:r>
    </w:p>
    <w:p w:rsidR="00241D48" w:rsidRPr="00241D48" w:rsidRDefault="00241D48" w:rsidP="00241D48">
      <w:pPr>
        <w:pStyle w:val="-1"/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атмосферное давление от 630 до 800 мм.рт.ст.</w:t>
      </w:r>
    </w:p>
    <w:p w:rsidR="00241D48" w:rsidRPr="00241D48" w:rsidRDefault="00241D48" w:rsidP="00241D48">
      <w:pPr>
        <w:pStyle w:val="-1"/>
        <w:numPr>
          <w:ilvl w:val="0"/>
          <w:numId w:val="0"/>
        </w:numPr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 xml:space="preserve">Шкаф ТМ АИИС КУЭ по устойчивости к воздействию </w:t>
      </w:r>
      <w:bookmarkStart w:id="1" w:name="_Ref46739513"/>
      <w:r w:rsidRPr="00241D48">
        <w:rPr>
          <w:sz w:val="20"/>
          <w:szCs w:val="20"/>
        </w:rPr>
        <w:t>вибрационных нагрузок должен соответствовать группе М40 по ГОСТ 17516.1.</w:t>
      </w:r>
    </w:p>
    <w:bookmarkEnd w:id="1"/>
    <w:p w:rsidR="00241D48" w:rsidRPr="00241D48" w:rsidRDefault="00241D48" w:rsidP="00241D48">
      <w:pPr>
        <w:pStyle w:val="afffe"/>
        <w:ind w:firstLine="583"/>
        <w:rPr>
          <w:rFonts w:eastAsia="Calibri"/>
          <w:b/>
          <w:sz w:val="20"/>
          <w:szCs w:val="20"/>
          <w:lang w:eastAsia="en-US"/>
        </w:rPr>
      </w:pPr>
      <w:r w:rsidRPr="00241D48">
        <w:rPr>
          <w:rFonts w:eastAsia="Calibri"/>
          <w:b/>
          <w:sz w:val="20"/>
          <w:szCs w:val="20"/>
          <w:lang w:eastAsia="en-US"/>
        </w:rPr>
        <w:t>5</w:t>
      </w:r>
      <w:r w:rsidRPr="00241D48">
        <w:rPr>
          <w:b/>
          <w:sz w:val="20"/>
          <w:szCs w:val="20"/>
        </w:rPr>
        <w:t>.</w:t>
      </w:r>
      <w:r w:rsidRPr="00241D48">
        <w:rPr>
          <w:rFonts w:eastAsia="Calibri"/>
          <w:b/>
          <w:sz w:val="20"/>
          <w:szCs w:val="20"/>
          <w:lang w:eastAsia="en-US"/>
        </w:rPr>
        <w:t xml:space="preserve"> Электромагнитная совместимость</w:t>
      </w:r>
    </w:p>
    <w:p w:rsidR="00241D48" w:rsidRPr="00241D48" w:rsidRDefault="00241D48" w:rsidP="00241D48">
      <w:pPr>
        <w:pStyle w:val="-1"/>
        <w:numPr>
          <w:ilvl w:val="0"/>
          <w:numId w:val="0"/>
        </w:numPr>
        <w:spacing w:line="240" w:lineRule="auto"/>
        <w:ind w:firstLine="567"/>
        <w:rPr>
          <w:sz w:val="20"/>
          <w:szCs w:val="20"/>
        </w:rPr>
      </w:pPr>
      <w:bookmarkStart w:id="2" w:name="_Ref132510255"/>
      <w:r w:rsidRPr="00241D48">
        <w:rPr>
          <w:sz w:val="20"/>
          <w:szCs w:val="20"/>
        </w:rPr>
        <w:t>Шкаф ТМ АИИС КУЭ должен быть устойчив к воздействию  наводок, импульсных помех, магнитного поля, перенапряжений и вторичных воздействий молнии на цепи питания, ввода/вывода, а также каналы передачи данных в соответствии с:</w:t>
      </w:r>
      <w:bookmarkEnd w:id="2"/>
    </w:p>
    <w:p w:rsidR="00241D48" w:rsidRPr="00241D48" w:rsidRDefault="00241D48" w:rsidP="00241D48">
      <w:pPr>
        <w:pStyle w:val="-1"/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ГОСТ Р 51317.4.2 (степень жесткости 3 и 3);</w:t>
      </w:r>
    </w:p>
    <w:p w:rsidR="00241D48" w:rsidRPr="00241D48" w:rsidRDefault="00241D48" w:rsidP="00241D48">
      <w:pPr>
        <w:pStyle w:val="-1"/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ГОСТ Р 51317.4.3 (степень жесткости 3);</w:t>
      </w:r>
    </w:p>
    <w:p w:rsidR="00241D48" w:rsidRPr="00241D48" w:rsidRDefault="00241D48" w:rsidP="00241D48">
      <w:pPr>
        <w:pStyle w:val="-1"/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lastRenderedPageBreak/>
        <w:t>ГОСТ Р 51317.4.4 (степень жесткости 4, 3 и 3);</w:t>
      </w:r>
    </w:p>
    <w:p w:rsidR="00241D48" w:rsidRPr="00241D48" w:rsidRDefault="00241D48" w:rsidP="00241D48">
      <w:pPr>
        <w:pStyle w:val="-1"/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ГОСТ Р 51317.4.5 (степень жесткости 2 и 3);</w:t>
      </w:r>
    </w:p>
    <w:p w:rsidR="00241D48" w:rsidRPr="00241D48" w:rsidRDefault="00241D48" w:rsidP="00241D48">
      <w:pPr>
        <w:pStyle w:val="-1"/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ГОСТ Р 51317.4.6 (степень жесткости 3);</w:t>
      </w:r>
    </w:p>
    <w:p w:rsidR="00241D48" w:rsidRPr="00241D48" w:rsidRDefault="00241D48" w:rsidP="00241D48">
      <w:pPr>
        <w:pStyle w:val="-1"/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ГОСТ Р 51317.4.11 (степень жесткости 3);</w:t>
      </w:r>
    </w:p>
    <w:p w:rsidR="00241D48" w:rsidRPr="00241D48" w:rsidRDefault="00241D48" w:rsidP="00241D48">
      <w:pPr>
        <w:pStyle w:val="-1"/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ГОСТ Р 51317.4.12 (степень жесткости 2 и 3);</w:t>
      </w:r>
    </w:p>
    <w:p w:rsidR="00241D48" w:rsidRPr="00241D48" w:rsidRDefault="00241D48" w:rsidP="00241D48">
      <w:pPr>
        <w:pStyle w:val="-1"/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ГОСТ Р 51317.4.16 (степень жесткости 4);</w:t>
      </w:r>
    </w:p>
    <w:p w:rsidR="00241D48" w:rsidRPr="00241D48" w:rsidRDefault="00241D48" w:rsidP="00241D48">
      <w:pPr>
        <w:pStyle w:val="-1"/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ГОСТ Р 51317.4.17 (степень жесткости 3);</w:t>
      </w:r>
    </w:p>
    <w:p w:rsidR="00241D48" w:rsidRPr="00241D48" w:rsidRDefault="00241D48" w:rsidP="00241D48">
      <w:pPr>
        <w:pStyle w:val="-1"/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ГОСТ Р 50648 (степень жесткости 5);</w:t>
      </w:r>
    </w:p>
    <w:p w:rsidR="00241D48" w:rsidRPr="00241D48" w:rsidRDefault="00241D48" w:rsidP="00241D48">
      <w:pPr>
        <w:pStyle w:val="-1"/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ГОСТ Р 51317.4.11.</w:t>
      </w:r>
    </w:p>
    <w:p w:rsidR="00241D48" w:rsidRPr="00241D48" w:rsidRDefault="00241D48" w:rsidP="00241D48">
      <w:pPr>
        <w:pStyle w:val="-1"/>
        <w:numPr>
          <w:ilvl w:val="0"/>
          <w:numId w:val="0"/>
        </w:numPr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Шкаф ТМ АИИС КУЭ по нормам помехоэмиссии, эмиссии гармонических составляющих тока, колебания напряжения и фликера должен соответствовать требованиям:</w:t>
      </w:r>
    </w:p>
    <w:p w:rsidR="00241D48" w:rsidRPr="00241D48" w:rsidRDefault="00241D48" w:rsidP="00241D48">
      <w:pPr>
        <w:pStyle w:val="-1"/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ГОСТ Р 51318.22 (А);</w:t>
      </w:r>
    </w:p>
    <w:p w:rsidR="00241D48" w:rsidRPr="00241D48" w:rsidRDefault="00241D48" w:rsidP="00241D48">
      <w:pPr>
        <w:pStyle w:val="-1"/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ГОСТ Р 51317.3.2 (А);</w:t>
      </w:r>
    </w:p>
    <w:p w:rsidR="00241D48" w:rsidRPr="00241D48" w:rsidRDefault="00241D48" w:rsidP="00241D48">
      <w:pPr>
        <w:pStyle w:val="-1"/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ГОСТ Р 51317.3.3.</w:t>
      </w:r>
    </w:p>
    <w:p w:rsidR="00241D48" w:rsidRPr="00241D48" w:rsidRDefault="00241D48" w:rsidP="00241D48">
      <w:pPr>
        <w:pStyle w:val="afffe"/>
        <w:ind w:firstLine="583"/>
        <w:rPr>
          <w:rFonts w:eastAsia="Calibri"/>
          <w:b/>
          <w:sz w:val="20"/>
          <w:szCs w:val="20"/>
          <w:lang w:eastAsia="en-US"/>
        </w:rPr>
      </w:pPr>
    </w:p>
    <w:p w:rsidR="00241D48" w:rsidRPr="00241D48" w:rsidRDefault="00241D48" w:rsidP="00241D48">
      <w:pPr>
        <w:pStyle w:val="afffe"/>
        <w:ind w:firstLine="583"/>
        <w:rPr>
          <w:rFonts w:eastAsia="Calibri"/>
          <w:b/>
          <w:sz w:val="20"/>
          <w:szCs w:val="20"/>
          <w:lang w:eastAsia="en-US"/>
        </w:rPr>
      </w:pPr>
      <w:r w:rsidRPr="00241D48">
        <w:rPr>
          <w:rFonts w:eastAsia="Calibri"/>
          <w:b/>
          <w:sz w:val="20"/>
          <w:szCs w:val="20"/>
          <w:lang w:eastAsia="en-US"/>
        </w:rPr>
        <w:t>6.Требования безопасности</w:t>
      </w:r>
    </w:p>
    <w:p w:rsidR="00241D48" w:rsidRPr="00241D48" w:rsidRDefault="00241D48" w:rsidP="00241D48">
      <w:pPr>
        <w:pStyle w:val="-1"/>
        <w:numPr>
          <w:ilvl w:val="0"/>
          <w:numId w:val="0"/>
        </w:numPr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Шкаф ТМ АИИС КУЭ должен соответствовать требованиям безопасности ГОСТ Р 51321.1.</w:t>
      </w:r>
    </w:p>
    <w:p w:rsidR="00241D48" w:rsidRPr="00241D48" w:rsidRDefault="00241D48" w:rsidP="00241D48">
      <w:pPr>
        <w:pStyle w:val="-1"/>
        <w:numPr>
          <w:ilvl w:val="0"/>
          <w:numId w:val="0"/>
        </w:numPr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По способу защиты человека от поражения электрическим тока Шкаф ТМ АИИС КУЭ должен соответствовать оборудованию класса 1 по ГОСТ 12.2.007.0.</w:t>
      </w:r>
    </w:p>
    <w:p w:rsidR="00241D48" w:rsidRPr="00241D48" w:rsidRDefault="00241D48" w:rsidP="00241D48">
      <w:pPr>
        <w:pStyle w:val="-1"/>
        <w:numPr>
          <w:ilvl w:val="0"/>
          <w:numId w:val="0"/>
        </w:numPr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Зажим защитного заземления, заземляющие проводники и зажимы на корпусах модулей, входящих в состав шкафа, должны удовлетворять требования ГОСТ 12.2.007.0 (пункт 3.3) и ГОСТ 21130.</w:t>
      </w:r>
    </w:p>
    <w:p w:rsidR="00241D48" w:rsidRPr="00241D48" w:rsidRDefault="00241D48" w:rsidP="00241D48">
      <w:pPr>
        <w:pStyle w:val="-1"/>
        <w:numPr>
          <w:ilvl w:val="0"/>
          <w:numId w:val="0"/>
        </w:numPr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Электрическое сопротивление между зажимом защитного заземления и любой открытой токопроводящей частью не должно превышать 0,1 Ом.</w:t>
      </w:r>
    </w:p>
    <w:p w:rsidR="00241D48" w:rsidRPr="00241D48" w:rsidRDefault="00241D48" w:rsidP="00241D48">
      <w:pPr>
        <w:pStyle w:val="-1"/>
        <w:numPr>
          <w:ilvl w:val="0"/>
          <w:numId w:val="0"/>
        </w:numPr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Каждая входная электрическая цепь питания Шкафа ТМ АИИС КУЭ должна быть защищена токоограничивающими аппаратами (автоматическими выключателями).</w:t>
      </w:r>
    </w:p>
    <w:p w:rsidR="00241D48" w:rsidRPr="00241D48" w:rsidRDefault="00241D48" w:rsidP="00241D48">
      <w:pPr>
        <w:spacing w:after="0" w:line="240" w:lineRule="auto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241D48" w:rsidRPr="00241D48" w:rsidRDefault="00241D48" w:rsidP="00241D48">
      <w:pPr>
        <w:spacing w:after="0" w:line="240" w:lineRule="auto"/>
        <w:ind w:left="567"/>
        <w:jc w:val="both"/>
        <w:rPr>
          <w:rFonts w:ascii="Times New Roman" w:hAnsi="Times New Roman"/>
          <w:b/>
          <w:sz w:val="20"/>
          <w:szCs w:val="20"/>
        </w:rPr>
      </w:pPr>
      <w:r w:rsidRPr="00241D48">
        <w:rPr>
          <w:rFonts w:ascii="Times New Roman" w:hAnsi="Times New Roman"/>
          <w:b/>
          <w:sz w:val="20"/>
          <w:szCs w:val="20"/>
        </w:rPr>
        <w:t>7. Гарантии изготовителя (поставщика)</w:t>
      </w:r>
    </w:p>
    <w:p w:rsidR="00241D48" w:rsidRPr="00241D48" w:rsidRDefault="00241D48" w:rsidP="00241D48">
      <w:pPr>
        <w:pStyle w:val="-1"/>
        <w:numPr>
          <w:ilvl w:val="0"/>
          <w:numId w:val="0"/>
        </w:numPr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ab/>
        <w:t>Предприятие – изготовитель должно гарантировать соответствие поставляемого изделия технической документации при соблюдении потребителем норм эксплуатации и обслуживания в течение установленного гарантийного срока. Обязательство по гарантии состоит в бесплатном ремонте или замене любого дефектного компонента, входящего в состав изделия.</w:t>
      </w:r>
    </w:p>
    <w:p w:rsidR="00241D48" w:rsidRPr="00241D48" w:rsidRDefault="00241D48" w:rsidP="00241D48">
      <w:pPr>
        <w:pStyle w:val="-1"/>
        <w:numPr>
          <w:ilvl w:val="0"/>
          <w:numId w:val="0"/>
        </w:numPr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ab/>
        <w:t>Гарантийный срок эксплуатации –36 месяцев с момента ввода в эксплуатацию, но не более 48 месяцев с момента отгрузки.</w:t>
      </w:r>
    </w:p>
    <w:p w:rsidR="00241D48" w:rsidRPr="00241D48" w:rsidRDefault="00241D48" w:rsidP="00241D48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u w:val="single"/>
        </w:rPr>
      </w:pPr>
    </w:p>
    <w:p w:rsidR="00241D48" w:rsidRPr="00241D48" w:rsidRDefault="00241D48" w:rsidP="00241D48">
      <w:pPr>
        <w:spacing w:after="0" w:line="240" w:lineRule="auto"/>
        <w:ind w:left="567"/>
        <w:jc w:val="both"/>
        <w:rPr>
          <w:rFonts w:ascii="Times New Roman" w:hAnsi="Times New Roman"/>
          <w:b/>
          <w:sz w:val="20"/>
          <w:szCs w:val="20"/>
        </w:rPr>
      </w:pPr>
      <w:r w:rsidRPr="00241D48">
        <w:rPr>
          <w:rFonts w:ascii="Times New Roman" w:hAnsi="Times New Roman"/>
          <w:b/>
          <w:sz w:val="20"/>
          <w:szCs w:val="20"/>
        </w:rPr>
        <w:t>8.Требования к комплектности поставки</w:t>
      </w:r>
    </w:p>
    <w:p w:rsidR="00241D48" w:rsidRPr="00241D48" w:rsidRDefault="00241D48" w:rsidP="00241D48">
      <w:pPr>
        <w:pStyle w:val="-1"/>
        <w:numPr>
          <w:ilvl w:val="0"/>
          <w:numId w:val="0"/>
        </w:numPr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Комплект поставки:</w:t>
      </w:r>
    </w:p>
    <w:p w:rsidR="00241D48" w:rsidRPr="00241D48" w:rsidRDefault="00241D48" w:rsidP="00241D48">
      <w:pPr>
        <w:pStyle w:val="-1"/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шкаф ТМ АИИС КУЭ;</w:t>
      </w:r>
    </w:p>
    <w:p w:rsidR="00241D48" w:rsidRPr="00241D48" w:rsidRDefault="00241D48" w:rsidP="00241D48">
      <w:pPr>
        <w:pStyle w:val="-1"/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паспорт</w:t>
      </w:r>
    </w:p>
    <w:p w:rsidR="00241D48" w:rsidRPr="00241D48" w:rsidRDefault="00241D48" w:rsidP="00241D48">
      <w:pPr>
        <w:pStyle w:val="-1"/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руководство по эксплуатации</w:t>
      </w:r>
    </w:p>
    <w:p w:rsidR="00241D48" w:rsidRPr="00241D48" w:rsidRDefault="00241D48" w:rsidP="00241D48">
      <w:pPr>
        <w:pStyle w:val="-1"/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CD-диск с документами согласно комплектности.</w:t>
      </w:r>
    </w:p>
    <w:p w:rsidR="00241D48" w:rsidRPr="00241D48" w:rsidRDefault="00241D48" w:rsidP="00241D48">
      <w:pPr>
        <w:pStyle w:val="-1"/>
        <w:numPr>
          <w:ilvl w:val="0"/>
          <w:numId w:val="0"/>
        </w:numPr>
        <w:spacing w:line="240" w:lineRule="auto"/>
        <w:ind w:firstLine="567"/>
        <w:rPr>
          <w:sz w:val="20"/>
          <w:szCs w:val="20"/>
        </w:rPr>
      </w:pPr>
      <w:r w:rsidRPr="00241D48">
        <w:rPr>
          <w:sz w:val="20"/>
          <w:szCs w:val="20"/>
        </w:rPr>
        <w:t>Оборудование должно быть новым, ранее не использованным. Дата производства оборудования должна быть не ранее 1 января 2020 года.</w:t>
      </w:r>
    </w:p>
    <w:p w:rsidR="00241D48" w:rsidRPr="00241D48" w:rsidRDefault="00241D48" w:rsidP="00241D48">
      <w:pPr>
        <w:pStyle w:val="-1"/>
        <w:numPr>
          <w:ilvl w:val="0"/>
          <w:numId w:val="0"/>
        </w:numPr>
        <w:spacing w:line="240" w:lineRule="auto"/>
        <w:ind w:firstLine="567"/>
        <w:jc w:val="left"/>
        <w:rPr>
          <w:sz w:val="20"/>
          <w:szCs w:val="20"/>
        </w:rPr>
      </w:pPr>
      <w:r w:rsidRPr="00241D48">
        <w:rPr>
          <w:sz w:val="20"/>
          <w:szCs w:val="20"/>
        </w:rPr>
        <w:t>Шкаф ТМ АИИС КУЭ должен иметь индивидуальную упаковку для безопасной транспортировки до места установки.</w:t>
      </w:r>
    </w:p>
    <w:p w:rsidR="00241D48" w:rsidRPr="00241D48" w:rsidRDefault="00241D48" w:rsidP="00241D48">
      <w:pPr>
        <w:pStyle w:val="-1"/>
        <w:numPr>
          <w:ilvl w:val="0"/>
          <w:numId w:val="0"/>
        </w:numPr>
        <w:spacing w:line="240" w:lineRule="auto"/>
        <w:ind w:firstLine="567"/>
        <w:jc w:val="left"/>
        <w:rPr>
          <w:sz w:val="20"/>
          <w:szCs w:val="20"/>
        </w:rPr>
      </w:pPr>
    </w:p>
    <w:p w:rsidR="00CD4A5A" w:rsidRPr="00241D48" w:rsidRDefault="00CD4A5A" w:rsidP="00241D48">
      <w:pPr>
        <w:pStyle w:val="aa"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sectPr w:rsidR="00CD4A5A" w:rsidRPr="00241D48" w:rsidSect="00CE27FB">
      <w:type w:val="continuous"/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4FF" w:rsidRDefault="002E44FF" w:rsidP="004471A3">
      <w:pPr>
        <w:spacing w:after="0" w:line="240" w:lineRule="auto"/>
      </w:pPr>
      <w:r>
        <w:separator/>
      </w:r>
    </w:p>
  </w:endnote>
  <w:endnote w:type="continuationSeparator" w:id="0">
    <w:p w:rsidR="002E44FF" w:rsidRDefault="002E44FF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F24" w:rsidRPr="003C65A5" w:rsidRDefault="00691F24" w:rsidP="00A71BAF">
    <w:pPr>
      <w:pStyle w:val="af"/>
      <w:jc w:val="center"/>
      <w:rPr>
        <w:rFonts w:ascii="Times New Roman" w:hAnsi="Times New Roman"/>
        <w:sz w:val="24"/>
        <w:szCs w:val="24"/>
      </w:rPr>
    </w:pPr>
    <w:r w:rsidRPr="003C65A5">
      <w:rPr>
        <w:rFonts w:ascii="Times New Roman" w:hAnsi="Times New Roman"/>
        <w:bCs/>
        <w:sz w:val="24"/>
        <w:szCs w:val="24"/>
      </w:rPr>
      <w:fldChar w:fldCharType="begin"/>
    </w:r>
    <w:r w:rsidRPr="003C65A5">
      <w:rPr>
        <w:rFonts w:ascii="Times New Roman" w:hAnsi="Times New Roman"/>
        <w:bCs/>
        <w:sz w:val="24"/>
        <w:szCs w:val="24"/>
      </w:rPr>
      <w:instrText>PAGE</w:instrText>
    </w:r>
    <w:r w:rsidRPr="003C65A5">
      <w:rPr>
        <w:rFonts w:ascii="Times New Roman" w:hAnsi="Times New Roman"/>
        <w:bCs/>
        <w:sz w:val="24"/>
        <w:szCs w:val="24"/>
      </w:rPr>
      <w:fldChar w:fldCharType="separate"/>
    </w:r>
    <w:r w:rsidR="000D1D6F">
      <w:rPr>
        <w:rFonts w:ascii="Times New Roman" w:hAnsi="Times New Roman"/>
        <w:bCs/>
        <w:noProof/>
        <w:sz w:val="24"/>
        <w:szCs w:val="24"/>
      </w:rPr>
      <w:t>7</w:t>
    </w:r>
    <w:r w:rsidRPr="003C65A5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4FF" w:rsidRDefault="002E44FF" w:rsidP="004471A3">
      <w:pPr>
        <w:spacing w:after="0" w:line="240" w:lineRule="auto"/>
      </w:pPr>
      <w:r>
        <w:separator/>
      </w:r>
    </w:p>
  </w:footnote>
  <w:footnote w:type="continuationSeparator" w:id="0">
    <w:p w:rsidR="002E44FF" w:rsidRDefault="002E44FF" w:rsidP="00447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E11"/>
    <w:multiLevelType w:val="multilevel"/>
    <w:tmpl w:val="05F4AF62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  <w:u w:val="single"/>
      </w:rPr>
    </w:lvl>
  </w:abstractNum>
  <w:abstractNum w:abstractNumId="1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7EE5FA9"/>
    <w:multiLevelType w:val="multilevel"/>
    <w:tmpl w:val="2BDC01B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>
    <w:nsid w:val="08060678"/>
    <w:multiLevelType w:val="hybridMultilevel"/>
    <w:tmpl w:val="7FD825E8"/>
    <w:lvl w:ilvl="0" w:tplc="9C66922C">
      <w:numFmt w:val="bullet"/>
      <w:lvlText w:val="-"/>
      <w:lvlJc w:val="left"/>
      <w:pPr>
        <w:ind w:left="1506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0AB56D14"/>
    <w:multiLevelType w:val="multilevel"/>
    <w:tmpl w:val="69A8C4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A44A43"/>
    <w:multiLevelType w:val="multilevel"/>
    <w:tmpl w:val="12300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461" w:hanging="648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00C4A5F"/>
    <w:multiLevelType w:val="multilevel"/>
    <w:tmpl w:val="B394A8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8"/>
        </w:tabs>
        <w:ind w:left="49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36"/>
        </w:tabs>
        <w:ind w:left="99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544"/>
        </w:tabs>
        <w:ind w:left="145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9512"/>
        </w:tabs>
        <w:ind w:left="195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4120"/>
        </w:tabs>
        <w:ind w:left="241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8728"/>
        </w:tabs>
        <w:ind w:left="28728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-31680"/>
        </w:tabs>
        <w:ind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-27232"/>
        </w:tabs>
        <w:ind w:left="-27232" w:hanging="1440"/>
      </w:pPr>
      <w:rPr>
        <w:rFonts w:cs="Times New Roman" w:hint="default"/>
        <w:b w:val="0"/>
      </w:rPr>
    </w:lvl>
  </w:abstractNum>
  <w:abstractNum w:abstractNumId="8">
    <w:nsid w:val="149F4304"/>
    <w:multiLevelType w:val="hybridMultilevel"/>
    <w:tmpl w:val="FBBE5134"/>
    <w:lvl w:ilvl="0" w:tplc="C37E2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64FF2"/>
    <w:multiLevelType w:val="hybridMultilevel"/>
    <w:tmpl w:val="9604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24520E"/>
    <w:multiLevelType w:val="hybridMultilevel"/>
    <w:tmpl w:val="8A00CA8C"/>
    <w:lvl w:ilvl="0" w:tplc="03EA7838">
      <w:start w:val="5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12">
    <w:nsid w:val="1C3A1171"/>
    <w:multiLevelType w:val="multilevel"/>
    <w:tmpl w:val="2B3038A4"/>
    <w:lvl w:ilvl="0">
      <w:start w:val="1"/>
      <w:numFmt w:val="decimal"/>
      <w:lvlText w:val="%1."/>
      <w:lvlJc w:val="left"/>
      <w:pPr>
        <w:ind w:left="49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496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53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3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0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48" w:hanging="1440"/>
      </w:pPr>
      <w:rPr>
        <w:rFonts w:cs="Times New Roman" w:hint="default"/>
      </w:rPr>
    </w:lvl>
  </w:abstractNum>
  <w:abstractNum w:abstractNumId="13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45D6F"/>
    <w:multiLevelType w:val="multilevel"/>
    <w:tmpl w:val="790657BC"/>
    <w:lvl w:ilvl="0">
      <w:start w:val="5"/>
      <w:numFmt w:val="decimal"/>
      <w:pStyle w:val="2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pStyle w:val="a1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BAA4B90"/>
    <w:multiLevelType w:val="multilevel"/>
    <w:tmpl w:val="F27048DC"/>
    <w:styleLink w:val="a2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3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7">
    <w:nsid w:val="32AD4B1E"/>
    <w:multiLevelType w:val="hybridMultilevel"/>
    <w:tmpl w:val="E5D0DE0A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8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400A021C"/>
    <w:multiLevelType w:val="multilevel"/>
    <w:tmpl w:val="79E4AE8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Arial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Arial" w:hAnsi="Arial" w:cs="Arial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Arial" w:hAnsi="Arial" w:cs="Arial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Arial" w:hAnsi="Arial"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Arial" w:hAnsi="Arial" w:cs="Arial" w:hint="default"/>
        <w:b w:val="0"/>
      </w:rPr>
    </w:lvl>
  </w:abstractNum>
  <w:abstractNum w:abstractNumId="2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65A1CA5"/>
    <w:multiLevelType w:val="hybridMultilevel"/>
    <w:tmpl w:val="E48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1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8BF1693"/>
    <w:multiLevelType w:val="multilevel"/>
    <w:tmpl w:val="0CE86FE0"/>
    <w:lvl w:ilvl="0">
      <w:start w:val="1"/>
      <w:numFmt w:val="bullet"/>
      <w:pStyle w:val="a4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4">
    <w:nsid w:val="504E003D"/>
    <w:multiLevelType w:val="multilevel"/>
    <w:tmpl w:val="BEFA08E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</w:rPr>
    </w:lvl>
  </w:abstractNum>
  <w:abstractNum w:abstractNumId="25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6">
    <w:nsid w:val="5BCB3354"/>
    <w:multiLevelType w:val="hybridMultilevel"/>
    <w:tmpl w:val="EAC89838"/>
    <w:lvl w:ilvl="0" w:tplc="01F8CB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A1636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BD004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66F9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E5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9A2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40F8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EBEDC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B7A82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14F57B2"/>
    <w:multiLevelType w:val="multilevel"/>
    <w:tmpl w:val="026A014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</w:rPr>
    </w:lvl>
  </w:abstractNum>
  <w:abstractNum w:abstractNumId="30">
    <w:nsid w:val="6CE611E9"/>
    <w:multiLevelType w:val="hybridMultilevel"/>
    <w:tmpl w:val="B644D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1F3FCA"/>
    <w:multiLevelType w:val="hybridMultilevel"/>
    <w:tmpl w:val="2014096A"/>
    <w:lvl w:ilvl="0" w:tplc="FFFFFFFF">
      <w:start w:val="1"/>
      <w:numFmt w:val="upperRoman"/>
      <w:pStyle w:val="a5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2">
    <w:nsid w:val="72101101"/>
    <w:multiLevelType w:val="hybridMultilevel"/>
    <w:tmpl w:val="0D6643D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777A511E"/>
    <w:multiLevelType w:val="hybridMultilevel"/>
    <w:tmpl w:val="5C1AD4A2"/>
    <w:lvl w:ilvl="0" w:tplc="D312E58A">
      <w:start w:val="1"/>
      <w:numFmt w:val="bullet"/>
      <w:pStyle w:val="-1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</w:rPr>
    </w:lvl>
    <w:lvl w:ilvl="1" w:tplc="ACEC6A68">
      <w:start w:val="1"/>
      <w:numFmt w:val="russianLower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5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D406688"/>
    <w:multiLevelType w:val="hybridMultilevel"/>
    <w:tmpl w:val="89F8575E"/>
    <w:lvl w:ilvl="0" w:tplc="0324E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6"/>
  </w:num>
  <w:num w:numId="3">
    <w:abstractNumId w:val="28"/>
  </w:num>
  <w:num w:numId="4">
    <w:abstractNumId w:val="20"/>
  </w:num>
  <w:num w:numId="5">
    <w:abstractNumId w:val="27"/>
  </w:num>
  <w:num w:numId="6">
    <w:abstractNumId w:val="34"/>
  </w:num>
  <w:num w:numId="7">
    <w:abstractNumId w:val="10"/>
  </w:num>
  <w:num w:numId="8">
    <w:abstractNumId w:val="22"/>
  </w:num>
  <w:num w:numId="9">
    <w:abstractNumId w:val="1"/>
  </w:num>
  <w:num w:numId="10">
    <w:abstractNumId w:val="23"/>
  </w:num>
  <w:num w:numId="11">
    <w:abstractNumId w:val="5"/>
  </w:num>
  <w:num w:numId="12">
    <w:abstractNumId w:val="14"/>
  </w:num>
  <w:num w:numId="13">
    <w:abstractNumId w:val="3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13"/>
  </w:num>
  <w:num w:numId="17">
    <w:abstractNumId w:val="21"/>
  </w:num>
  <w:num w:numId="18">
    <w:abstractNumId w:val="9"/>
  </w:num>
  <w:num w:numId="19">
    <w:abstractNumId w:val="1"/>
    <w:lvlOverride w:ilvl="0">
      <w:startOverride w:val="9"/>
    </w:lvlOverride>
  </w:num>
  <w:num w:numId="20">
    <w:abstractNumId w:val="18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6"/>
  </w:num>
  <w:num w:numId="24">
    <w:abstractNumId w:val="4"/>
  </w:num>
  <w:num w:numId="25">
    <w:abstractNumId w:val="3"/>
  </w:num>
  <w:num w:numId="26">
    <w:abstractNumId w:val="15"/>
  </w:num>
  <w:num w:numId="27">
    <w:abstractNumId w:val="32"/>
  </w:num>
  <w:num w:numId="28">
    <w:abstractNumId w:val="33"/>
  </w:num>
  <w:num w:numId="29">
    <w:abstractNumId w:val="12"/>
  </w:num>
  <w:num w:numId="30">
    <w:abstractNumId w:val="26"/>
  </w:num>
  <w:num w:numId="31">
    <w:abstractNumId w:val="11"/>
  </w:num>
  <w:num w:numId="32">
    <w:abstractNumId w:val="17"/>
  </w:num>
  <w:num w:numId="33">
    <w:abstractNumId w:val="7"/>
  </w:num>
  <w:num w:numId="34">
    <w:abstractNumId w:val="29"/>
  </w:num>
  <w:num w:numId="35">
    <w:abstractNumId w:val="19"/>
  </w:num>
  <w:num w:numId="36">
    <w:abstractNumId w:val="24"/>
  </w:num>
  <w:num w:numId="37">
    <w:abstractNumId w:val="0"/>
  </w:num>
  <w:num w:numId="3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grammar="clean"/>
  <w:documentProtection w:edit="forms" w:enforcement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8C6"/>
    <w:rsid w:val="0000336A"/>
    <w:rsid w:val="00003B5A"/>
    <w:rsid w:val="00011F3D"/>
    <w:rsid w:val="00020662"/>
    <w:rsid w:val="00023B50"/>
    <w:rsid w:val="00027735"/>
    <w:rsid w:val="00032852"/>
    <w:rsid w:val="00032A28"/>
    <w:rsid w:val="00033FBB"/>
    <w:rsid w:val="00036652"/>
    <w:rsid w:val="00041FCC"/>
    <w:rsid w:val="0004364E"/>
    <w:rsid w:val="00044143"/>
    <w:rsid w:val="00047381"/>
    <w:rsid w:val="00047C0D"/>
    <w:rsid w:val="00050BB8"/>
    <w:rsid w:val="00052714"/>
    <w:rsid w:val="00055541"/>
    <w:rsid w:val="0006355F"/>
    <w:rsid w:val="000642C2"/>
    <w:rsid w:val="00066097"/>
    <w:rsid w:val="000675C2"/>
    <w:rsid w:val="00070789"/>
    <w:rsid w:val="0007423E"/>
    <w:rsid w:val="00074F39"/>
    <w:rsid w:val="00076BDD"/>
    <w:rsid w:val="00077382"/>
    <w:rsid w:val="00086F6A"/>
    <w:rsid w:val="00087606"/>
    <w:rsid w:val="00093D88"/>
    <w:rsid w:val="00097685"/>
    <w:rsid w:val="000A1EF5"/>
    <w:rsid w:val="000B01EB"/>
    <w:rsid w:val="000B56A9"/>
    <w:rsid w:val="000B7A02"/>
    <w:rsid w:val="000C3861"/>
    <w:rsid w:val="000C3ED8"/>
    <w:rsid w:val="000C6140"/>
    <w:rsid w:val="000D1A78"/>
    <w:rsid w:val="000D1D6F"/>
    <w:rsid w:val="000D4F4F"/>
    <w:rsid w:val="000E52DB"/>
    <w:rsid w:val="000E5547"/>
    <w:rsid w:val="000F1452"/>
    <w:rsid w:val="000F373D"/>
    <w:rsid w:val="000F48FA"/>
    <w:rsid w:val="000F6CBB"/>
    <w:rsid w:val="000F7F25"/>
    <w:rsid w:val="00102306"/>
    <w:rsid w:val="00103C0C"/>
    <w:rsid w:val="00107D56"/>
    <w:rsid w:val="00111D2F"/>
    <w:rsid w:val="001128C1"/>
    <w:rsid w:val="001158FC"/>
    <w:rsid w:val="00120000"/>
    <w:rsid w:val="00121B68"/>
    <w:rsid w:val="00122396"/>
    <w:rsid w:val="00130666"/>
    <w:rsid w:val="00130F7F"/>
    <w:rsid w:val="00131B8E"/>
    <w:rsid w:val="001400BF"/>
    <w:rsid w:val="001402EF"/>
    <w:rsid w:val="0014079D"/>
    <w:rsid w:val="001417DB"/>
    <w:rsid w:val="00141A14"/>
    <w:rsid w:val="00147284"/>
    <w:rsid w:val="001563DC"/>
    <w:rsid w:val="0016261F"/>
    <w:rsid w:val="001647FB"/>
    <w:rsid w:val="00167583"/>
    <w:rsid w:val="001678E0"/>
    <w:rsid w:val="001700AE"/>
    <w:rsid w:val="00170465"/>
    <w:rsid w:val="0017095D"/>
    <w:rsid w:val="001743E5"/>
    <w:rsid w:val="00177C02"/>
    <w:rsid w:val="00180769"/>
    <w:rsid w:val="00182986"/>
    <w:rsid w:val="00186F78"/>
    <w:rsid w:val="0019022C"/>
    <w:rsid w:val="00190B79"/>
    <w:rsid w:val="00191793"/>
    <w:rsid w:val="00194FAC"/>
    <w:rsid w:val="00195C0F"/>
    <w:rsid w:val="001A0812"/>
    <w:rsid w:val="001A10E9"/>
    <w:rsid w:val="001A3C23"/>
    <w:rsid w:val="001B5C39"/>
    <w:rsid w:val="001B6D19"/>
    <w:rsid w:val="001C0FFE"/>
    <w:rsid w:val="001C1454"/>
    <w:rsid w:val="001C2476"/>
    <w:rsid w:val="001C3295"/>
    <w:rsid w:val="001C44F8"/>
    <w:rsid w:val="001D2D36"/>
    <w:rsid w:val="001D3003"/>
    <w:rsid w:val="001D74E9"/>
    <w:rsid w:val="001E5ECD"/>
    <w:rsid w:val="001F1532"/>
    <w:rsid w:val="001F47C0"/>
    <w:rsid w:val="00200B67"/>
    <w:rsid w:val="002013B5"/>
    <w:rsid w:val="002015F3"/>
    <w:rsid w:val="00201815"/>
    <w:rsid w:val="002022BE"/>
    <w:rsid w:val="002036DC"/>
    <w:rsid w:val="00203738"/>
    <w:rsid w:val="00205BFA"/>
    <w:rsid w:val="00206498"/>
    <w:rsid w:val="00211125"/>
    <w:rsid w:val="002128DF"/>
    <w:rsid w:val="0022291B"/>
    <w:rsid w:val="00223CA1"/>
    <w:rsid w:val="00224F64"/>
    <w:rsid w:val="002275B7"/>
    <w:rsid w:val="002317F4"/>
    <w:rsid w:val="00232C3D"/>
    <w:rsid w:val="002338DD"/>
    <w:rsid w:val="0023398D"/>
    <w:rsid w:val="00234EA5"/>
    <w:rsid w:val="00241A8F"/>
    <w:rsid w:val="00241D48"/>
    <w:rsid w:val="002421C8"/>
    <w:rsid w:val="002429CE"/>
    <w:rsid w:val="0024499E"/>
    <w:rsid w:val="002477A0"/>
    <w:rsid w:val="002577AF"/>
    <w:rsid w:val="00260416"/>
    <w:rsid w:val="002614B3"/>
    <w:rsid w:val="002634E8"/>
    <w:rsid w:val="00265B51"/>
    <w:rsid w:val="00273965"/>
    <w:rsid w:val="002748B4"/>
    <w:rsid w:val="00280A9C"/>
    <w:rsid w:val="002824EE"/>
    <w:rsid w:val="0029090D"/>
    <w:rsid w:val="0029209B"/>
    <w:rsid w:val="00292C3D"/>
    <w:rsid w:val="00294930"/>
    <w:rsid w:val="00295B0F"/>
    <w:rsid w:val="002A311B"/>
    <w:rsid w:val="002A33C3"/>
    <w:rsid w:val="002A7DFE"/>
    <w:rsid w:val="002B43EF"/>
    <w:rsid w:val="002C43B3"/>
    <w:rsid w:val="002D3EA6"/>
    <w:rsid w:val="002D4756"/>
    <w:rsid w:val="002D6447"/>
    <w:rsid w:val="002E014E"/>
    <w:rsid w:val="002E44FF"/>
    <w:rsid w:val="002E7AB7"/>
    <w:rsid w:val="00300665"/>
    <w:rsid w:val="003022C5"/>
    <w:rsid w:val="00302F8D"/>
    <w:rsid w:val="00304503"/>
    <w:rsid w:val="003058EF"/>
    <w:rsid w:val="00307F27"/>
    <w:rsid w:val="003136E6"/>
    <w:rsid w:val="00321BAF"/>
    <w:rsid w:val="00322CA8"/>
    <w:rsid w:val="00324EE4"/>
    <w:rsid w:val="0032744A"/>
    <w:rsid w:val="0033276A"/>
    <w:rsid w:val="00332CDB"/>
    <w:rsid w:val="00333A9A"/>
    <w:rsid w:val="00336929"/>
    <w:rsid w:val="00336B16"/>
    <w:rsid w:val="00337387"/>
    <w:rsid w:val="00340463"/>
    <w:rsid w:val="00340638"/>
    <w:rsid w:val="00342A52"/>
    <w:rsid w:val="00345270"/>
    <w:rsid w:val="00346002"/>
    <w:rsid w:val="003468AD"/>
    <w:rsid w:val="003576E9"/>
    <w:rsid w:val="00360135"/>
    <w:rsid w:val="003620F8"/>
    <w:rsid w:val="00365A66"/>
    <w:rsid w:val="003726DB"/>
    <w:rsid w:val="003779E3"/>
    <w:rsid w:val="00381D5F"/>
    <w:rsid w:val="003835A6"/>
    <w:rsid w:val="003838BD"/>
    <w:rsid w:val="00393583"/>
    <w:rsid w:val="00396DEB"/>
    <w:rsid w:val="003A14C8"/>
    <w:rsid w:val="003A3611"/>
    <w:rsid w:val="003A4AE9"/>
    <w:rsid w:val="003B03BD"/>
    <w:rsid w:val="003B0781"/>
    <w:rsid w:val="003B1ADF"/>
    <w:rsid w:val="003B3930"/>
    <w:rsid w:val="003B66AE"/>
    <w:rsid w:val="003B6A91"/>
    <w:rsid w:val="003C09AC"/>
    <w:rsid w:val="003C1ABC"/>
    <w:rsid w:val="003C25EB"/>
    <w:rsid w:val="003C2818"/>
    <w:rsid w:val="003C2B17"/>
    <w:rsid w:val="003C7A8D"/>
    <w:rsid w:val="003D1AF1"/>
    <w:rsid w:val="003D1F4F"/>
    <w:rsid w:val="003D4617"/>
    <w:rsid w:val="003D47A4"/>
    <w:rsid w:val="003D5A37"/>
    <w:rsid w:val="003D637C"/>
    <w:rsid w:val="003D6501"/>
    <w:rsid w:val="003D75E2"/>
    <w:rsid w:val="003E291E"/>
    <w:rsid w:val="003E3B08"/>
    <w:rsid w:val="003E4727"/>
    <w:rsid w:val="003E7C8F"/>
    <w:rsid w:val="003F23CA"/>
    <w:rsid w:val="003F5127"/>
    <w:rsid w:val="003F5F55"/>
    <w:rsid w:val="003F7361"/>
    <w:rsid w:val="00401DD5"/>
    <w:rsid w:val="00405581"/>
    <w:rsid w:val="0040649B"/>
    <w:rsid w:val="00406DF4"/>
    <w:rsid w:val="00411D1B"/>
    <w:rsid w:val="00413C03"/>
    <w:rsid w:val="00413F19"/>
    <w:rsid w:val="00417B6F"/>
    <w:rsid w:val="00417FEC"/>
    <w:rsid w:val="00420862"/>
    <w:rsid w:val="00421D5F"/>
    <w:rsid w:val="00422764"/>
    <w:rsid w:val="00422C19"/>
    <w:rsid w:val="00425727"/>
    <w:rsid w:val="00433DC8"/>
    <w:rsid w:val="004370FA"/>
    <w:rsid w:val="004405C1"/>
    <w:rsid w:val="0044581A"/>
    <w:rsid w:val="004471A3"/>
    <w:rsid w:val="004475E8"/>
    <w:rsid w:val="004517C4"/>
    <w:rsid w:val="00452DB4"/>
    <w:rsid w:val="004664B0"/>
    <w:rsid w:val="004706D7"/>
    <w:rsid w:val="00475633"/>
    <w:rsid w:val="00475BF6"/>
    <w:rsid w:val="004808E6"/>
    <w:rsid w:val="00482625"/>
    <w:rsid w:val="00485737"/>
    <w:rsid w:val="00490520"/>
    <w:rsid w:val="004943AA"/>
    <w:rsid w:val="00497080"/>
    <w:rsid w:val="0049789D"/>
    <w:rsid w:val="004A2977"/>
    <w:rsid w:val="004A3D2E"/>
    <w:rsid w:val="004B17D7"/>
    <w:rsid w:val="004B47C4"/>
    <w:rsid w:val="004B4EFF"/>
    <w:rsid w:val="004B5718"/>
    <w:rsid w:val="004C1441"/>
    <w:rsid w:val="004C4A7E"/>
    <w:rsid w:val="004C639C"/>
    <w:rsid w:val="004D3105"/>
    <w:rsid w:val="004D335D"/>
    <w:rsid w:val="004D4699"/>
    <w:rsid w:val="004E0387"/>
    <w:rsid w:val="004E2E99"/>
    <w:rsid w:val="004E5055"/>
    <w:rsid w:val="004F4150"/>
    <w:rsid w:val="004F7960"/>
    <w:rsid w:val="005014D8"/>
    <w:rsid w:val="00501FE9"/>
    <w:rsid w:val="00502388"/>
    <w:rsid w:val="00502BF5"/>
    <w:rsid w:val="005055BE"/>
    <w:rsid w:val="00512BBF"/>
    <w:rsid w:val="00523D4D"/>
    <w:rsid w:val="00530269"/>
    <w:rsid w:val="005328B0"/>
    <w:rsid w:val="00533CF6"/>
    <w:rsid w:val="005368CB"/>
    <w:rsid w:val="005401DB"/>
    <w:rsid w:val="0054295E"/>
    <w:rsid w:val="0054312D"/>
    <w:rsid w:val="005434EF"/>
    <w:rsid w:val="005447CE"/>
    <w:rsid w:val="0054509C"/>
    <w:rsid w:val="00545362"/>
    <w:rsid w:val="00545857"/>
    <w:rsid w:val="00546E86"/>
    <w:rsid w:val="0054705D"/>
    <w:rsid w:val="00550015"/>
    <w:rsid w:val="005505F3"/>
    <w:rsid w:val="0055134B"/>
    <w:rsid w:val="00561B22"/>
    <w:rsid w:val="005646E5"/>
    <w:rsid w:val="00565272"/>
    <w:rsid w:val="00575CF3"/>
    <w:rsid w:val="005773E3"/>
    <w:rsid w:val="005779FF"/>
    <w:rsid w:val="00582D1A"/>
    <w:rsid w:val="0058696E"/>
    <w:rsid w:val="00593019"/>
    <w:rsid w:val="00594F43"/>
    <w:rsid w:val="005952B2"/>
    <w:rsid w:val="00595DE4"/>
    <w:rsid w:val="005A23A5"/>
    <w:rsid w:val="005B5542"/>
    <w:rsid w:val="005B6734"/>
    <w:rsid w:val="005B6866"/>
    <w:rsid w:val="005C010E"/>
    <w:rsid w:val="005C221C"/>
    <w:rsid w:val="005C2CC3"/>
    <w:rsid w:val="005C47DD"/>
    <w:rsid w:val="005C717C"/>
    <w:rsid w:val="005D0CF7"/>
    <w:rsid w:val="005D1E12"/>
    <w:rsid w:val="005D6755"/>
    <w:rsid w:val="005D73E3"/>
    <w:rsid w:val="005E17D0"/>
    <w:rsid w:val="005E47F2"/>
    <w:rsid w:val="005E7004"/>
    <w:rsid w:val="005F0478"/>
    <w:rsid w:val="005F6661"/>
    <w:rsid w:val="006007CD"/>
    <w:rsid w:val="00603148"/>
    <w:rsid w:val="0060366E"/>
    <w:rsid w:val="0060375E"/>
    <w:rsid w:val="00610AE2"/>
    <w:rsid w:val="00615D9C"/>
    <w:rsid w:val="0062253D"/>
    <w:rsid w:val="00625411"/>
    <w:rsid w:val="00626428"/>
    <w:rsid w:val="00630778"/>
    <w:rsid w:val="00631EEB"/>
    <w:rsid w:val="00640522"/>
    <w:rsid w:val="00642306"/>
    <w:rsid w:val="00642A60"/>
    <w:rsid w:val="00647E9E"/>
    <w:rsid w:val="006513BF"/>
    <w:rsid w:val="00655212"/>
    <w:rsid w:val="006560E0"/>
    <w:rsid w:val="006601F4"/>
    <w:rsid w:val="00660820"/>
    <w:rsid w:val="006610BF"/>
    <w:rsid w:val="00663739"/>
    <w:rsid w:val="00664A92"/>
    <w:rsid w:val="00666575"/>
    <w:rsid w:val="006759F9"/>
    <w:rsid w:val="00675DC9"/>
    <w:rsid w:val="0067762C"/>
    <w:rsid w:val="00680D84"/>
    <w:rsid w:val="00684B71"/>
    <w:rsid w:val="006867D2"/>
    <w:rsid w:val="00691F24"/>
    <w:rsid w:val="0069303F"/>
    <w:rsid w:val="00693319"/>
    <w:rsid w:val="006939DE"/>
    <w:rsid w:val="00696E95"/>
    <w:rsid w:val="006A16B1"/>
    <w:rsid w:val="006A2E5A"/>
    <w:rsid w:val="006A7629"/>
    <w:rsid w:val="006B085E"/>
    <w:rsid w:val="006B39FE"/>
    <w:rsid w:val="006B43D6"/>
    <w:rsid w:val="006C4E78"/>
    <w:rsid w:val="006C5E71"/>
    <w:rsid w:val="006D2253"/>
    <w:rsid w:val="006D5307"/>
    <w:rsid w:val="006D7828"/>
    <w:rsid w:val="006E000C"/>
    <w:rsid w:val="006E0D5D"/>
    <w:rsid w:val="006E1D90"/>
    <w:rsid w:val="006E1F0C"/>
    <w:rsid w:val="006E3403"/>
    <w:rsid w:val="006E6604"/>
    <w:rsid w:val="006F4FB5"/>
    <w:rsid w:val="00700318"/>
    <w:rsid w:val="00700C51"/>
    <w:rsid w:val="00706F15"/>
    <w:rsid w:val="00711395"/>
    <w:rsid w:val="00717668"/>
    <w:rsid w:val="007265A9"/>
    <w:rsid w:val="00733D4F"/>
    <w:rsid w:val="0073697A"/>
    <w:rsid w:val="007376AE"/>
    <w:rsid w:val="0074087C"/>
    <w:rsid w:val="007416D6"/>
    <w:rsid w:val="00742A6C"/>
    <w:rsid w:val="00743C56"/>
    <w:rsid w:val="007440C3"/>
    <w:rsid w:val="00747C1D"/>
    <w:rsid w:val="007519F0"/>
    <w:rsid w:val="00752659"/>
    <w:rsid w:val="0076083E"/>
    <w:rsid w:val="00760E58"/>
    <w:rsid w:val="0076439A"/>
    <w:rsid w:val="007654DF"/>
    <w:rsid w:val="00772867"/>
    <w:rsid w:val="007753EC"/>
    <w:rsid w:val="00775D29"/>
    <w:rsid w:val="007839F7"/>
    <w:rsid w:val="0079207D"/>
    <w:rsid w:val="00794965"/>
    <w:rsid w:val="00795C78"/>
    <w:rsid w:val="007A2233"/>
    <w:rsid w:val="007A3A16"/>
    <w:rsid w:val="007A53FA"/>
    <w:rsid w:val="007A7946"/>
    <w:rsid w:val="007B29F4"/>
    <w:rsid w:val="007B4ED0"/>
    <w:rsid w:val="007B51C6"/>
    <w:rsid w:val="007B5820"/>
    <w:rsid w:val="007B59C3"/>
    <w:rsid w:val="007B601D"/>
    <w:rsid w:val="007C02A2"/>
    <w:rsid w:val="007C6FF1"/>
    <w:rsid w:val="007C7D40"/>
    <w:rsid w:val="007C7F3A"/>
    <w:rsid w:val="007D05BD"/>
    <w:rsid w:val="007D1E2F"/>
    <w:rsid w:val="007D5A1E"/>
    <w:rsid w:val="007D783C"/>
    <w:rsid w:val="007E18DC"/>
    <w:rsid w:val="007E22C8"/>
    <w:rsid w:val="007E6791"/>
    <w:rsid w:val="007F2234"/>
    <w:rsid w:val="007F495D"/>
    <w:rsid w:val="007F4E7B"/>
    <w:rsid w:val="007F68F3"/>
    <w:rsid w:val="00800BDD"/>
    <w:rsid w:val="00807AA8"/>
    <w:rsid w:val="0081126C"/>
    <w:rsid w:val="00811466"/>
    <w:rsid w:val="008127F2"/>
    <w:rsid w:val="0081338D"/>
    <w:rsid w:val="008157EB"/>
    <w:rsid w:val="00816601"/>
    <w:rsid w:val="00817FC0"/>
    <w:rsid w:val="00820681"/>
    <w:rsid w:val="00820F60"/>
    <w:rsid w:val="00821DC9"/>
    <w:rsid w:val="00823F2F"/>
    <w:rsid w:val="008244CD"/>
    <w:rsid w:val="00832B96"/>
    <w:rsid w:val="008335A4"/>
    <w:rsid w:val="008335B0"/>
    <w:rsid w:val="008346E0"/>
    <w:rsid w:val="00835520"/>
    <w:rsid w:val="00836AF6"/>
    <w:rsid w:val="00841F17"/>
    <w:rsid w:val="0085190B"/>
    <w:rsid w:val="00854035"/>
    <w:rsid w:val="008670D2"/>
    <w:rsid w:val="00876157"/>
    <w:rsid w:val="0088017B"/>
    <w:rsid w:val="00880D14"/>
    <w:rsid w:val="008832D0"/>
    <w:rsid w:val="008870B8"/>
    <w:rsid w:val="0089127A"/>
    <w:rsid w:val="00891C01"/>
    <w:rsid w:val="00897D87"/>
    <w:rsid w:val="008A697B"/>
    <w:rsid w:val="008A6DED"/>
    <w:rsid w:val="008A7660"/>
    <w:rsid w:val="008A7FC8"/>
    <w:rsid w:val="008B3B06"/>
    <w:rsid w:val="008B62DC"/>
    <w:rsid w:val="008B7544"/>
    <w:rsid w:val="008C07DC"/>
    <w:rsid w:val="008C0DF5"/>
    <w:rsid w:val="008C0E5F"/>
    <w:rsid w:val="008C3322"/>
    <w:rsid w:val="008C6E3C"/>
    <w:rsid w:val="008C7FCD"/>
    <w:rsid w:val="008D3537"/>
    <w:rsid w:val="008D3A05"/>
    <w:rsid w:val="008D5EB7"/>
    <w:rsid w:val="008D6856"/>
    <w:rsid w:val="008D720E"/>
    <w:rsid w:val="008E0337"/>
    <w:rsid w:val="008E741E"/>
    <w:rsid w:val="008E7D37"/>
    <w:rsid w:val="008F3340"/>
    <w:rsid w:val="008F4EF6"/>
    <w:rsid w:val="009072FA"/>
    <w:rsid w:val="00907B64"/>
    <w:rsid w:val="00910D88"/>
    <w:rsid w:val="009125D9"/>
    <w:rsid w:val="009205D0"/>
    <w:rsid w:val="009277C5"/>
    <w:rsid w:val="009329A4"/>
    <w:rsid w:val="009341C0"/>
    <w:rsid w:val="00937950"/>
    <w:rsid w:val="009404FF"/>
    <w:rsid w:val="009421F9"/>
    <w:rsid w:val="00951C8D"/>
    <w:rsid w:val="00966943"/>
    <w:rsid w:val="00966AC0"/>
    <w:rsid w:val="00970249"/>
    <w:rsid w:val="0097105B"/>
    <w:rsid w:val="00973034"/>
    <w:rsid w:val="00986B80"/>
    <w:rsid w:val="00987DB1"/>
    <w:rsid w:val="00991BA2"/>
    <w:rsid w:val="009926D0"/>
    <w:rsid w:val="009935E5"/>
    <w:rsid w:val="00994605"/>
    <w:rsid w:val="009951A6"/>
    <w:rsid w:val="009A0946"/>
    <w:rsid w:val="009A2FB1"/>
    <w:rsid w:val="009A4D9F"/>
    <w:rsid w:val="009A4E4C"/>
    <w:rsid w:val="009A6298"/>
    <w:rsid w:val="009A7863"/>
    <w:rsid w:val="009B057A"/>
    <w:rsid w:val="009B07C3"/>
    <w:rsid w:val="009B3ADB"/>
    <w:rsid w:val="009B5312"/>
    <w:rsid w:val="009B7378"/>
    <w:rsid w:val="009C337C"/>
    <w:rsid w:val="009C4031"/>
    <w:rsid w:val="009D2B2C"/>
    <w:rsid w:val="009D65C7"/>
    <w:rsid w:val="009E2A2B"/>
    <w:rsid w:val="009E678C"/>
    <w:rsid w:val="009E7FA5"/>
    <w:rsid w:val="009F59F9"/>
    <w:rsid w:val="00A1024E"/>
    <w:rsid w:val="00A13EAE"/>
    <w:rsid w:val="00A14BDD"/>
    <w:rsid w:val="00A2137E"/>
    <w:rsid w:val="00A23E6F"/>
    <w:rsid w:val="00A241E7"/>
    <w:rsid w:val="00A40506"/>
    <w:rsid w:val="00A41BFE"/>
    <w:rsid w:val="00A42FD2"/>
    <w:rsid w:val="00A458C7"/>
    <w:rsid w:val="00A46B54"/>
    <w:rsid w:val="00A62154"/>
    <w:rsid w:val="00A6368D"/>
    <w:rsid w:val="00A6473C"/>
    <w:rsid w:val="00A71BAF"/>
    <w:rsid w:val="00A764E8"/>
    <w:rsid w:val="00A831DE"/>
    <w:rsid w:val="00A83C81"/>
    <w:rsid w:val="00A90A69"/>
    <w:rsid w:val="00A913F4"/>
    <w:rsid w:val="00A9488C"/>
    <w:rsid w:val="00A977A6"/>
    <w:rsid w:val="00AA1B05"/>
    <w:rsid w:val="00AA3759"/>
    <w:rsid w:val="00AA76AF"/>
    <w:rsid w:val="00AB1399"/>
    <w:rsid w:val="00AB4933"/>
    <w:rsid w:val="00AB5EBE"/>
    <w:rsid w:val="00AB7DCC"/>
    <w:rsid w:val="00AD2B0B"/>
    <w:rsid w:val="00AD3026"/>
    <w:rsid w:val="00AD3FF4"/>
    <w:rsid w:val="00AD4CEF"/>
    <w:rsid w:val="00AD55C3"/>
    <w:rsid w:val="00AD7A6A"/>
    <w:rsid w:val="00AE3910"/>
    <w:rsid w:val="00AF26A2"/>
    <w:rsid w:val="00AF277C"/>
    <w:rsid w:val="00AF46DE"/>
    <w:rsid w:val="00B012D5"/>
    <w:rsid w:val="00B038D3"/>
    <w:rsid w:val="00B049A0"/>
    <w:rsid w:val="00B052A5"/>
    <w:rsid w:val="00B0584B"/>
    <w:rsid w:val="00B14CB2"/>
    <w:rsid w:val="00B14DD5"/>
    <w:rsid w:val="00B200EB"/>
    <w:rsid w:val="00B241B6"/>
    <w:rsid w:val="00B24926"/>
    <w:rsid w:val="00B24B3E"/>
    <w:rsid w:val="00B34F41"/>
    <w:rsid w:val="00B35AC7"/>
    <w:rsid w:val="00B36E54"/>
    <w:rsid w:val="00B371C4"/>
    <w:rsid w:val="00B4373C"/>
    <w:rsid w:val="00B44199"/>
    <w:rsid w:val="00B447EC"/>
    <w:rsid w:val="00B46FD6"/>
    <w:rsid w:val="00B51442"/>
    <w:rsid w:val="00B52719"/>
    <w:rsid w:val="00B5598F"/>
    <w:rsid w:val="00B55BA6"/>
    <w:rsid w:val="00B5616D"/>
    <w:rsid w:val="00B60531"/>
    <w:rsid w:val="00B61F73"/>
    <w:rsid w:val="00B64DE2"/>
    <w:rsid w:val="00B72808"/>
    <w:rsid w:val="00B8009D"/>
    <w:rsid w:val="00B839D5"/>
    <w:rsid w:val="00B86EA3"/>
    <w:rsid w:val="00B874E9"/>
    <w:rsid w:val="00B87CD4"/>
    <w:rsid w:val="00B92790"/>
    <w:rsid w:val="00B939AF"/>
    <w:rsid w:val="00B94DA9"/>
    <w:rsid w:val="00BA1FC9"/>
    <w:rsid w:val="00BA312B"/>
    <w:rsid w:val="00BA48D9"/>
    <w:rsid w:val="00BB12B9"/>
    <w:rsid w:val="00BB1FF5"/>
    <w:rsid w:val="00BB3695"/>
    <w:rsid w:val="00BB3C3F"/>
    <w:rsid w:val="00BB7466"/>
    <w:rsid w:val="00BC3713"/>
    <w:rsid w:val="00BC691F"/>
    <w:rsid w:val="00BD20B5"/>
    <w:rsid w:val="00BD2F2F"/>
    <w:rsid w:val="00BD4F1A"/>
    <w:rsid w:val="00BD78F8"/>
    <w:rsid w:val="00BD7A3E"/>
    <w:rsid w:val="00BE0193"/>
    <w:rsid w:val="00BE24B1"/>
    <w:rsid w:val="00BE7574"/>
    <w:rsid w:val="00BE7864"/>
    <w:rsid w:val="00BF0FFF"/>
    <w:rsid w:val="00C01600"/>
    <w:rsid w:val="00C016C1"/>
    <w:rsid w:val="00C02C17"/>
    <w:rsid w:val="00C0378A"/>
    <w:rsid w:val="00C055F0"/>
    <w:rsid w:val="00C1241B"/>
    <w:rsid w:val="00C14768"/>
    <w:rsid w:val="00C14C03"/>
    <w:rsid w:val="00C1509D"/>
    <w:rsid w:val="00C23FE3"/>
    <w:rsid w:val="00C23FE8"/>
    <w:rsid w:val="00C33ABF"/>
    <w:rsid w:val="00C353E8"/>
    <w:rsid w:val="00C3769F"/>
    <w:rsid w:val="00C377DD"/>
    <w:rsid w:val="00C37854"/>
    <w:rsid w:val="00C40E7C"/>
    <w:rsid w:val="00C418CA"/>
    <w:rsid w:val="00C42C21"/>
    <w:rsid w:val="00C4558B"/>
    <w:rsid w:val="00C46972"/>
    <w:rsid w:val="00C46B29"/>
    <w:rsid w:val="00C514A9"/>
    <w:rsid w:val="00C6285C"/>
    <w:rsid w:val="00C732C8"/>
    <w:rsid w:val="00C7359F"/>
    <w:rsid w:val="00C74EC6"/>
    <w:rsid w:val="00C75FE9"/>
    <w:rsid w:val="00C76045"/>
    <w:rsid w:val="00C81B03"/>
    <w:rsid w:val="00C8306C"/>
    <w:rsid w:val="00C857E8"/>
    <w:rsid w:val="00C93AE5"/>
    <w:rsid w:val="00C94E47"/>
    <w:rsid w:val="00C97A75"/>
    <w:rsid w:val="00CA5F9E"/>
    <w:rsid w:val="00CA7330"/>
    <w:rsid w:val="00CA7EE8"/>
    <w:rsid w:val="00CB046D"/>
    <w:rsid w:val="00CB363C"/>
    <w:rsid w:val="00CB542E"/>
    <w:rsid w:val="00CB575D"/>
    <w:rsid w:val="00CB6D91"/>
    <w:rsid w:val="00CC477A"/>
    <w:rsid w:val="00CC6102"/>
    <w:rsid w:val="00CD3A8C"/>
    <w:rsid w:val="00CD4A5A"/>
    <w:rsid w:val="00CD6311"/>
    <w:rsid w:val="00CD79B4"/>
    <w:rsid w:val="00CE0168"/>
    <w:rsid w:val="00CE27FB"/>
    <w:rsid w:val="00CE3C57"/>
    <w:rsid w:val="00D04909"/>
    <w:rsid w:val="00D11DF3"/>
    <w:rsid w:val="00D1422C"/>
    <w:rsid w:val="00D17F7D"/>
    <w:rsid w:val="00D2410E"/>
    <w:rsid w:val="00D33EF5"/>
    <w:rsid w:val="00D42EDB"/>
    <w:rsid w:val="00D43F01"/>
    <w:rsid w:val="00D44C8F"/>
    <w:rsid w:val="00D5098E"/>
    <w:rsid w:val="00D54558"/>
    <w:rsid w:val="00D54AB9"/>
    <w:rsid w:val="00D553F4"/>
    <w:rsid w:val="00D60B8C"/>
    <w:rsid w:val="00D62C29"/>
    <w:rsid w:val="00D66F7D"/>
    <w:rsid w:val="00D6750D"/>
    <w:rsid w:val="00D71F98"/>
    <w:rsid w:val="00D74124"/>
    <w:rsid w:val="00D748C5"/>
    <w:rsid w:val="00D86A27"/>
    <w:rsid w:val="00D9016F"/>
    <w:rsid w:val="00D90D91"/>
    <w:rsid w:val="00D90E4B"/>
    <w:rsid w:val="00D97D03"/>
    <w:rsid w:val="00DA15A4"/>
    <w:rsid w:val="00DA319E"/>
    <w:rsid w:val="00DA6B48"/>
    <w:rsid w:val="00DB2224"/>
    <w:rsid w:val="00DB30A4"/>
    <w:rsid w:val="00DB6B61"/>
    <w:rsid w:val="00DB77A4"/>
    <w:rsid w:val="00DC0288"/>
    <w:rsid w:val="00DC6989"/>
    <w:rsid w:val="00DD07C4"/>
    <w:rsid w:val="00DE448D"/>
    <w:rsid w:val="00DE5975"/>
    <w:rsid w:val="00DE61F5"/>
    <w:rsid w:val="00DE778C"/>
    <w:rsid w:val="00DF17FA"/>
    <w:rsid w:val="00DF19D6"/>
    <w:rsid w:val="00E007F3"/>
    <w:rsid w:val="00E0347E"/>
    <w:rsid w:val="00E04D59"/>
    <w:rsid w:val="00E10FAA"/>
    <w:rsid w:val="00E1292E"/>
    <w:rsid w:val="00E14BA0"/>
    <w:rsid w:val="00E1745E"/>
    <w:rsid w:val="00E267BC"/>
    <w:rsid w:val="00E3047D"/>
    <w:rsid w:val="00E367AC"/>
    <w:rsid w:val="00E37C2D"/>
    <w:rsid w:val="00E37F8B"/>
    <w:rsid w:val="00E4051D"/>
    <w:rsid w:val="00E40B1D"/>
    <w:rsid w:val="00E431CC"/>
    <w:rsid w:val="00E439B3"/>
    <w:rsid w:val="00E5038C"/>
    <w:rsid w:val="00E513DC"/>
    <w:rsid w:val="00E5627C"/>
    <w:rsid w:val="00E563F1"/>
    <w:rsid w:val="00E610DF"/>
    <w:rsid w:val="00E63B2A"/>
    <w:rsid w:val="00E665E5"/>
    <w:rsid w:val="00E70594"/>
    <w:rsid w:val="00E71D3D"/>
    <w:rsid w:val="00E735D9"/>
    <w:rsid w:val="00E81F82"/>
    <w:rsid w:val="00E822B1"/>
    <w:rsid w:val="00E873A2"/>
    <w:rsid w:val="00EA0A44"/>
    <w:rsid w:val="00EA5B4C"/>
    <w:rsid w:val="00EB041E"/>
    <w:rsid w:val="00EB51E4"/>
    <w:rsid w:val="00EB7741"/>
    <w:rsid w:val="00EC311C"/>
    <w:rsid w:val="00EC40F3"/>
    <w:rsid w:val="00ED3191"/>
    <w:rsid w:val="00ED5170"/>
    <w:rsid w:val="00EE0A82"/>
    <w:rsid w:val="00EE166B"/>
    <w:rsid w:val="00EE2B6F"/>
    <w:rsid w:val="00EE2CDB"/>
    <w:rsid w:val="00EE3694"/>
    <w:rsid w:val="00EE731F"/>
    <w:rsid w:val="00EE7D97"/>
    <w:rsid w:val="00EE7FA7"/>
    <w:rsid w:val="00EF51B9"/>
    <w:rsid w:val="00F00739"/>
    <w:rsid w:val="00F012C5"/>
    <w:rsid w:val="00F03491"/>
    <w:rsid w:val="00F15F26"/>
    <w:rsid w:val="00F16DEB"/>
    <w:rsid w:val="00F20B72"/>
    <w:rsid w:val="00F21726"/>
    <w:rsid w:val="00F220B3"/>
    <w:rsid w:val="00F256C1"/>
    <w:rsid w:val="00F25FF1"/>
    <w:rsid w:val="00F26508"/>
    <w:rsid w:val="00F26932"/>
    <w:rsid w:val="00F30622"/>
    <w:rsid w:val="00F316D6"/>
    <w:rsid w:val="00F3414E"/>
    <w:rsid w:val="00F375CA"/>
    <w:rsid w:val="00F40361"/>
    <w:rsid w:val="00F41455"/>
    <w:rsid w:val="00F46F51"/>
    <w:rsid w:val="00F5072B"/>
    <w:rsid w:val="00F5342B"/>
    <w:rsid w:val="00F563F6"/>
    <w:rsid w:val="00F61ECC"/>
    <w:rsid w:val="00F6394D"/>
    <w:rsid w:val="00F660FD"/>
    <w:rsid w:val="00F72329"/>
    <w:rsid w:val="00F80F22"/>
    <w:rsid w:val="00F81F10"/>
    <w:rsid w:val="00F93F04"/>
    <w:rsid w:val="00F966E4"/>
    <w:rsid w:val="00F97ABF"/>
    <w:rsid w:val="00FA71BE"/>
    <w:rsid w:val="00FB04EA"/>
    <w:rsid w:val="00FB485E"/>
    <w:rsid w:val="00FB5EC4"/>
    <w:rsid w:val="00FB62A2"/>
    <w:rsid w:val="00FB7A3B"/>
    <w:rsid w:val="00FC1BF1"/>
    <w:rsid w:val="00FC6A8C"/>
    <w:rsid w:val="00FD01B7"/>
    <w:rsid w:val="00FD75E1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6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6"/>
    <w:next w:val="a6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  <w:lang/>
    </w:rPr>
  </w:style>
  <w:style w:type="paragraph" w:styleId="2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6"/>
    <w:next w:val="-3"/>
    <w:link w:val="23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6"/>
    <w:next w:val="a6"/>
    <w:link w:val="31"/>
    <w:qFormat/>
    <w:rsid w:val="00097685"/>
    <w:pPr>
      <w:keepNext/>
      <w:numPr>
        <w:ilvl w:val="2"/>
        <w:numId w:val="4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/>
    </w:rPr>
  </w:style>
  <w:style w:type="paragraph" w:styleId="40">
    <w:name w:val="heading 4"/>
    <w:basedOn w:val="a6"/>
    <w:next w:val="a6"/>
    <w:link w:val="41"/>
    <w:qFormat/>
    <w:rsid w:val="00097685"/>
    <w:pPr>
      <w:keepNext/>
      <w:numPr>
        <w:ilvl w:val="3"/>
        <w:numId w:val="4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/>
    </w:rPr>
  </w:style>
  <w:style w:type="paragraph" w:styleId="50">
    <w:name w:val="heading 5"/>
    <w:basedOn w:val="a6"/>
    <w:next w:val="a6"/>
    <w:link w:val="51"/>
    <w:qFormat/>
    <w:rsid w:val="00097685"/>
    <w:pPr>
      <w:keepNext/>
      <w:numPr>
        <w:ilvl w:val="4"/>
        <w:numId w:val="5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/>
    </w:rPr>
  </w:style>
  <w:style w:type="paragraph" w:styleId="60">
    <w:name w:val="heading 6"/>
    <w:aliases w:val=" RTC 6,RTC 6"/>
    <w:basedOn w:val="a6"/>
    <w:next w:val="a6"/>
    <w:link w:val="61"/>
    <w:qFormat/>
    <w:rsid w:val="00097685"/>
    <w:pPr>
      <w:widowControl w:val="0"/>
      <w:numPr>
        <w:ilvl w:val="5"/>
        <w:numId w:val="5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  <w:lang/>
    </w:rPr>
  </w:style>
  <w:style w:type="paragraph" w:styleId="7">
    <w:name w:val="heading 7"/>
    <w:aliases w:val="RTC7"/>
    <w:basedOn w:val="a6"/>
    <w:next w:val="a6"/>
    <w:link w:val="70"/>
    <w:qFormat/>
    <w:rsid w:val="00097685"/>
    <w:pPr>
      <w:widowControl w:val="0"/>
      <w:numPr>
        <w:ilvl w:val="6"/>
        <w:numId w:val="5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/>
    </w:rPr>
  </w:style>
  <w:style w:type="paragraph" w:styleId="8">
    <w:name w:val="heading 8"/>
    <w:basedOn w:val="a6"/>
    <w:next w:val="a6"/>
    <w:link w:val="80"/>
    <w:qFormat/>
    <w:rsid w:val="00097685"/>
    <w:pPr>
      <w:widowControl w:val="0"/>
      <w:numPr>
        <w:ilvl w:val="7"/>
        <w:numId w:val="5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/>
    </w:rPr>
  </w:style>
  <w:style w:type="paragraph" w:styleId="9">
    <w:name w:val="heading 9"/>
    <w:basedOn w:val="a6"/>
    <w:next w:val="a6"/>
    <w:link w:val="90"/>
    <w:qFormat/>
    <w:rsid w:val="00097685"/>
    <w:pPr>
      <w:widowControl w:val="0"/>
      <w:numPr>
        <w:ilvl w:val="8"/>
        <w:numId w:val="5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  <w:lang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List Paragraph"/>
    <w:basedOn w:val="a6"/>
    <w:link w:val="ab"/>
    <w:uiPriority w:val="99"/>
    <w:qFormat/>
    <w:rsid w:val="00D90E4B"/>
    <w:pPr>
      <w:ind w:left="720"/>
      <w:contextualSpacing/>
    </w:pPr>
    <w:rPr>
      <w:lang/>
    </w:rPr>
  </w:style>
  <w:style w:type="character" w:styleId="ac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link w:val="ConsPlusNormal0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/>
      <w:sz w:val="24"/>
      <w:szCs w:val="24"/>
    </w:rPr>
  </w:style>
  <w:style w:type="paragraph" w:styleId="ad">
    <w:name w:val="header"/>
    <w:basedOn w:val="a6"/>
    <w:link w:val="ae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e">
    <w:name w:val="Верхний колонтитул Знак"/>
    <w:link w:val="ad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f">
    <w:name w:val="footer"/>
    <w:basedOn w:val="a6"/>
    <w:link w:val="af0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f0">
    <w:name w:val="Нижний колонтитул Знак"/>
    <w:link w:val="af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1">
    <w:name w:val="page number"/>
    <w:basedOn w:val="a7"/>
    <w:rsid w:val="008C7FCD"/>
  </w:style>
  <w:style w:type="table" w:styleId="af2">
    <w:name w:val="Table Grid"/>
    <w:basedOn w:val="a8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6"/>
    <w:link w:val="af4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b">
    <w:name w:val="Абзац списка Знак"/>
    <w:link w:val="aa"/>
    <w:uiPriority w:val="99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3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2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/>
      <w:b/>
      <w:bCs/>
      <w:lang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/>
      <w:b/>
      <w:bCs/>
      <w:i/>
      <w:iCs/>
      <w:lang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/>
      <w:b/>
      <w:bCs/>
      <w:sz w:val="26"/>
      <w:szCs w:val="26"/>
      <w:lang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/>
      <w:b/>
      <w:bCs/>
      <w:lang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/>
      <w:sz w:val="26"/>
      <w:szCs w:val="26"/>
      <w:lang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/>
      <w:i/>
      <w:iCs/>
      <w:sz w:val="26"/>
      <w:szCs w:val="26"/>
      <w:lang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/>
      <w:lang/>
    </w:rPr>
  </w:style>
  <w:style w:type="numbering" w:customStyle="1" w:styleId="a2">
    <w:name w:val="НЦРТ Положение"/>
    <w:uiPriority w:val="99"/>
    <w:rsid w:val="00097685"/>
    <w:pPr>
      <w:numPr>
        <w:numId w:val="2"/>
      </w:numPr>
    </w:pPr>
  </w:style>
  <w:style w:type="character" w:customStyle="1" w:styleId="af5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6"/>
    <w:link w:val="af5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  <w:lang/>
    </w:rPr>
  </w:style>
  <w:style w:type="paragraph" w:customStyle="1" w:styleId="a5">
    <w:name w:val="Глава"/>
    <w:basedOn w:val="a6"/>
    <w:rsid w:val="00097685"/>
    <w:pPr>
      <w:pageBreakBefore/>
      <w:numPr>
        <w:numId w:val="1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6">
    <w:name w:val="annotation reference"/>
    <w:uiPriority w:val="99"/>
    <w:unhideWhenUsed/>
    <w:rsid w:val="00097685"/>
    <w:rPr>
      <w:sz w:val="16"/>
      <w:szCs w:val="16"/>
    </w:rPr>
  </w:style>
  <w:style w:type="paragraph" w:styleId="af7">
    <w:name w:val="annotation text"/>
    <w:basedOn w:val="a6"/>
    <w:link w:val="af8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8">
    <w:name w:val="Текст примечания Знак"/>
    <w:link w:val="af7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6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6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6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6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6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6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6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9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a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3">
    <w:name w:val="annotation subject"/>
    <w:basedOn w:val="af7"/>
    <w:next w:val="af7"/>
    <w:link w:val="afb"/>
    <w:unhideWhenUsed/>
    <w:rsid w:val="00097685"/>
    <w:pPr>
      <w:numPr>
        <w:ilvl w:val="1"/>
        <w:numId w:val="2"/>
      </w:numPr>
      <w:spacing w:after="200"/>
      <w:ind w:left="1701" w:hanging="283"/>
    </w:pPr>
    <w:rPr>
      <w:rFonts w:ascii="Calibri" w:hAnsi="Calibri"/>
      <w:b/>
      <w:bCs/>
      <w:lang/>
    </w:rPr>
  </w:style>
  <w:style w:type="character" w:customStyle="1" w:styleId="afb">
    <w:name w:val="Тема примечания Знак"/>
    <w:link w:val="a3"/>
    <w:rsid w:val="00097685"/>
    <w:rPr>
      <w:rFonts w:eastAsia="Arial Unicode MS"/>
      <w:b/>
      <w:bCs/>
      <w:color w:val="000000"/>
      <w:lang/>
    </w:rPr>
  </w:style>
  <w:style w:type="character" w:customStyle="1" w:styleId="apple-style-span">
    <w:name w:val="apple-style-span"/>
    <w:basedOn w:val="a7"/>
    <w:rsid w:val="00097685"/>
  </w:style>
  <w:style w:type="character" w:styleId="afc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6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  <w:lang/>
    </w:rPr>
  </w:style>
  <w:style w:type="paragraph" w:customStyle="1" w:styleId="afd">
    <w:name w:val="Пункт_б/н"/>
    <w:basedOn w:val="a6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e">
    <w:name w:val="Примечание"/>
    <w:basedOn w:val="a6"/>
    <w:link w:val="aff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f">
    <w:name w:val="Примечание Знак"/>
    <w:link w:val="afe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0">
    <w:name w:val="Пункт Знак"/>
    <w:basedOn w:val="a6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1">
    <w:name w:val="Подпункт"/>
    <w:basedOn w:val="aff0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2">
    <w:name w:val="Подподпункт"/>
    <w:basedOn w:val="aff1"/>
    <w:link w:val="aff3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  <w:lang/>
    </w:rPr>
  </w:style>
  <w:style w:type="paragraph" w:customStyle="1" w:styleId="aff4">
    <w:name w:val="Подподподпункт"/>
    <w:basedOn w:val="a6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6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5">
    <w:name w:val="Пункт"/>
    <w:basedOn w:val="aff6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6">
    <w:name w:val="Body Text"/>
    <w:basedOn w:val="a6"/>
    <w:link w:val="aff7"/>
    <w:uiPriority w:val="99"/>
    <w:unhideWhenUsed/>
    <w:rsid w:val="00097685"/>
    <w:pPr>
      <w:spacing w:after="120"/>
    </w:pPr>
    <w:rPr>
      <w:lang/>
    </w:rPr>
  </w:style>
  <w:style w:type="character" w:customStyle="1" w:styleId="aff7">
    <w:name w:val="Основной текст Знак"/>
    <w:link w:val="aff6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8">
    <w:name w:val="Колонтитул_"/>
    <w:link w:val="aff9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9">
    <w:name w:val="Колонтитул"/>
    <w:basedOn w:val="a6"/>
    <w:link w:val="aff8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paragraph" w:styleId="affa">
    <w:name w:val="List Bullet"/>
    <w:basedOn w:val="a6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b">
    <w:name w:val="Сноска_"/>
    <w:link w:val="affc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c">
    <w:name w:val="Сноска"/>
    <w:basedOn w:val="a6"/>
    <w:link w:val="affb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  <w:lang/>
    </w:rPr>
  </w:style>
  <w:style w:type="paragraph" w:customStyle="1" w:styleId="u">
    <w:name w:val="u"/>
    <w:basedOn w:val="a6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4">
    <w:name w:val="Заголовок №2_"/>
    <w:link w:val="25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Заголовок №2"/>
    <w:basedOn w:val="a6"/>
    <w:link w:val="24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  <w:lang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6">
    <w:name w:val="Пункт_2"/>
    <w:basedOn w:val="a6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6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9"/>
    <w:uiPriority w:val="99"/>
    <w:semiHidden/>
    <w:unhideWhenUsed/>
    <w:rsid w:val="00097685"/>
  </w:style>
  <w:style w:type="table" w:customStyle="1" w:styleId="19">
    <w:name w:val="Сетка таблицы1"/>
    <w:basedOn w:val="a8"/>
    <w:next w:val="af2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2"/>
    <w:basedOn w:val="a6"/>
    <w:link w:val="28"/>
    <w:unhideWhenUsed/>
    <w:rsid w:val="00097685"/>
    <w:pPr>
      <w:spacing w:after="120" w:line="480" w:lineRule="auto"/>
    </w:pPr>
    <w:rPr>
      <w:lang/>
    </w:rPr>
  </w:style>
  <w:style w:type="character" w:customStyle="1" w:styleId="28">
    <w:name w:val="Основной текст 2 Знак"/>
    <w:link w:val="27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6"/>
    <w:next w:val="a6"/>
    <w:rsid w:val="00097685"/>
    <w:pPr>
      <w:numPr>
        <w:numId w:val="3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6"/>
    <w:rsid w:val="00097685"/>
    <w:pPr>
      <w:numPr>
        <w:ilvl w:val="1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6"/>
    <w:rsid w:val="00097685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6"/>
    <w:rsid w:val="00097685"/>
    <w:pPr>
      <w:numPr>
        <w:ilvl w:val="3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6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d">
    <w:name w:val="Emphasis"/>
    <w:qFormat/>
    <w:rsid w:val="00097685"/>
    <w:rPr>
      <w:i/>
      <w:iCs/>
    </w:rPr>
  </w:style>
  <w:style w:type="character" w:styleId="affe">
    <w:name w:val="footnote reference"/>
    <w:rsid w:val="00097685"/>
    <w:rPr>
      <w:vertAlign w:val="superscript"/>
    </w:rPr>
  </w:style>
  <w:style w:type="paragraph" w:styleId="29">
    <w:name w:val="List Bullet 2"/>
    <w:basedOn w:val="a6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6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">
    <w:name w:val="Title"/>
    <w:basedOn w:val="a6"/>
    <w:link w:val="afff0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0">
    <w:name w:val="Название Знак"/>
    <w:link w:val="afff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1">
    <w:name w:val="caption"/>
    <w:basedOn w:val="a6"/>
    <w:next w:val="a6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2">
    <w:name w:val="List Number"/>
    <w:basedOn w:val="a6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a">
    <w:name w:val="List Number 2"/>
    <w:basedOn w:val="a6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3">
    <w:name w:val="Normal (Web)"/>
    <w:aliases w:val="Обычный (Web),Обычный (веб) Знак Знак,Обычный (Web) Знак Знак Знак"/>
    <w:basedOn w:val="a6"/>
    <w:link w:val="afff4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6"/>
    <w:next w:val="a6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b">
    <w:name w:val="toc 2"/>
    <w:basedOn w:val="a6"/>
    <w:next w:val="a6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6"/>
    <w:next w:val="a6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6"/>
    <w:next w:val="a6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6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5">
    <w:name w:val="Body Text Indent"/>
    <w:basedOn w:val="a6"/>
    <w:link w:val="afff6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6">
    <w:name w:val="Основной текст с отступом Знак"/>
    <w:link w:val="afff5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c">
    <w:name w:val="Body Text Indent 2"/>
    <w:basedOn w:val="a6"/>
    <w:link w:val="2d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d">
    <w:name w:val="Основной текст с отступом 2 Знак"/>
    <w:link w:val="2c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6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  <w:lang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6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7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6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6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6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8">
    <w:name w:val="Структура"/>
    <w:basedOn w:val="a6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9">
    <w:name w:val="Document Map"/>
    <w:basedOn w:val="a6"/>
    <w:link w:val="afffa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a">
    <w:name w:val="Схема документа Знак"/>
    <w:link w:val="afff9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b">
    <w:name w:val="Таблица текст"/>
    <w:basedOn w:val="a6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c">
    <w:name w:val="Таблица шапка"/>
    <w:basedOn w:val="a6"/>
    <w:link w:val="afffd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e">
    <w:name w:val="Plain Text"/>
    <w:basedOn w:val="a6"/>
    <w:link w:val="affff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f">
    <w:name w:val="Текст Знак"/>
    <w:link w:val="afffe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0">
    <w:name w:val="footnote text"/>
    <w:basedOn w:val="a6"/>
    <w:link w:val="affff1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1">
    <w:name w:val="Текст сноски Знак"/>
    <w:link w:val="affff0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2">
    <w:name w:val="Текст таблицы"/>
    <w:basedOn w:val="a6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6"/>
    <w:next w:val="a6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3">
    <w:name w:val="Block Text"/>
    <w:basedOn w:val="a6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6"/>
    <w:next w:val="a6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6"/>
    <w:next w:val="a6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6"/>
    <w:next w:val="a6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6"/>
    <w:next w:val="a6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6"/>
    <w:next w:val="a6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4">
    <w:name w:val="Часть Знак"/>
    <w:link w:val="affff5"/>
    <w:rsid w:val="00097685"/>
    <w:rPr>
      <w:sz w:val="28"/>
      <w:szCs w:val="24"/>
      <w:lang w:eastAsia="ru-RU"/>
    </w:rPr>
  </w:style>
  <w:style w:type="paragraph" w:customStyle="1" w:styleId="affff5">
    <w:name w:val="Часть"/>
    <w:basedOn w:val="a6"/>
    <w:link w:val="affff4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6">
    <w:name w:val="List"/>
    <w:basedOn w:val="aff6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7">
    <w:name w:val="endnote text"/>
    <w:basedOn w:val="a6"/>
    <w:link w:val="affff8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8">
    <w:name w:val="Текст концевой сноски Знак"/>
    <w:link w:val="affff7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9">
    <w:name w:val="маркированный"/>
    <w:basedOn w:val="a6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нумерованный"/>
    <w:basedOn w:val="a6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b">
    <w:name w:val="Пункт б/н"/>
    <w:basedOn w:val="a6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c">
    <w:name w:val="endnote reference"/>
    <w:rsid w:val="00097685"/>
    <w:rPr>
      <w:vertAlign w:val="superscript"/>
    </w:rPr>
  </w:style>
  <w:style w:type="paragraph" w:customStyle="1" w:styleId="affffd">
    <w:name w:val="Новая редакция"/>
    <w:basedOn w:val="a6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6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e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e">
    <w:name w:val="Символ нумерации"/>
    <w:rsid w:val="00097685"/>
  </w:style>
  <w:style w:type="paragraph" w:customStyle="1" w:styleId="2f">
    <w:name w:val="Название2"/>
    <w:basedOn w:val="a6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0">
    <w:name w:val="Указатель2"/>
    <w:basedOn w:val="a6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6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6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6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d">
    <w:name w:val="Таблица шапка Знак"/>
    <w:link w:val="afffc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6"/>
      </w:numPr>
    </w:pPr>
  </w:style>
  <w:style w:type="paragraph" w:customStyle="1" w:styleId="up">
    <w:name w:val="up"/>
    <w:basedOn w:val="a6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6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6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f">
    <w:name w:val="комментарий"/>
    <w:rsid w:val="00097685"/>
    <w:rPr>
      <w:b/>
      <w:i/>
      <w:shd w:val="clear" w:color="auto" w:fill="FFFF99"/>
    </w:rPr>
  </w:style>
  <w:style w:type="paragraph" w:customStyle="1" w:styleId="2f1">
    <w:name w:val="Подзаголовок_2"/>
    <w:basedOn w:val="a6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6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6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3">
    <w:name w:val="Подподпункт Знак"/>
    <w:link w:val="aff2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2">
    <w:name w:val="Стиль Примечание + разреженный на  2 пт"/>
    <w:basedOn w:val="afe"/>
    <w:link w:val="2f3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3">
    <w:name w:val="Стиль Примечание + разреженный на  2 пт Знак"/>
    <w:link w:val="2f2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0">
    <w:name w:val="TOC Heading"/>
    <w:basedOn w:val="1"/>
    <w:next w:val="a6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5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4">
    <w:name w:val="Обычный (веб) Знак"/>
    <w:aliases w:val="Обычный (Web) Знак,Обычный (веб) Знак Знак Знак,Обычный (Web) Знак Знак Знак Знак"/>
    <w:link w:val="afff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1">
    <w:name w:val="List Continue"/>
    <w:basedOn w:val="a6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4">
    <w:name w:val="Нет списка2"/>
    <w:next w:val="a9"/>
    <w:semiHidden/>
    <w:rsid w:val="00097685"/>
  </w:style>
  <w:style w:type="paragraph" w:customStyle="1" w:styleId="afffff2">
    <w:name w:val="Служебный"/>
    <w:basedOn w:val="a0"/>
    <w:rsid w:val="00097685"/>
  </w:style>
  <w:style w:type="paragraph" w:customStyle="1" w:styleId="a0">
    <w:name w:val="Главы"/>
    <w:basedOn w:val="afff8"/>
    <w:next w:val="a6"/>
    <w:rsid w:val="00097685"/>
    <w:pPr>
      <w:numPr>
        <w:numId w:val="7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3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1">
    <w:name w:val="Пункт2"/>
    <w:basedOn w:val="aff6"/>
    <w:link w:val="2f5"/>
    <w:rsid w:val="00097685"/>
    <w:pPr>
      <w:keepNext/>
      <w:numPr>
        <w:ilvl w:val="2"/>
        <w:numId w:val="8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4">
    <w:name w:val="Подподподподпункт"/>
    <w:basedOn w:val="a6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5">
    <w:name w:val="Пункт2 Знак"/>
    <w:link w:val="21"/>
    <w:rsid w:val="00097685"/>
    <w:rPr>
      <w:rFonts w:ascii="Times New Roman" w:eastAsia="Times New Roman" w:hAnsi="Times New Roman"/>
      <w:snapToGrid w:val="0"/>
      <w:sz w:val="28"/>
      <w:lang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9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9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5"/>
    <w:uiPriority w:val="99"/>
    <w:qFormat/>
    <w:rsid w:val="00097685"/>
    <w:pPr>
      <w:numPr>
        <w:ilvl w:val="5"/>
        <w:numId w:val="9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9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  <w:lang w:bidi="ar-SA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9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9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  <w:lang w:bidi="ar-SA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  <w:lang w:bidi="ar-SA"/>
    </w:rPr>
  </w:style>
  <w:style w:type="character" w:customStyle="1" w:styleId="afffff5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  <w:lang w:bidi="ar-SA"/>
    </w:rPr>
  </w:style>
  <w:style w:type="character" w:styleId="afffff6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  <w:lang w:bidi="ar-SA"/>
    </w:rPr>
  </w:style>
  <w:style w:type="paragraph" w:customStyle="1" w:styleId="02statia2">
    <w:name w:val="02statia2"/>
    <w:basedOn w:val="a6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4">
    <w:name w:val="_Нумеров Знак Знак"/>
    <w:basedOn w:val="a6"/>
    <w:uiPriority w:val="99"/>
    <w:rsid w:val="00097685"/>
    <w:pPr>
      <w:numPr>
        <w:ilvl w:val="1"/>
        <w:numId w:val="10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7">
    <w:name w:val="Подподпункт Знак Знак"/>
    <w:basedOn w:val="aff1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8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6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6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7"/>
    <w:rsid w:val="00097685"/>
  </w:style>
  <w:style w:type="numbering" w:customStyle="1" w:styleId="3b">
    <w:name w:val="Нет списка3"/>
    <w:next w:val="a9"/>
    <w:uiPriority w:val="99"/>
    <w:semiHidden/>
    <w:unhideWhenUsed/>
    <w:rsid w:val="00097685"/>
  </w:style>
  <w:style w:type="table" w:customStyle="1" w:styleId="2f6">
    <w:name w:val="Сетка таблицы2"/>
    <w:basedOn w:val="a8"/>
    <w:next w:val="af2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6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7">
    <w:name w:val="Основной текст (2)_"/>
    <w:link w:val="2f8"/>
    <w:uiPriority w:val="99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8">
    <w:name w:val="Основной текст (2)"/>
    <w:basedOn w:val="a6"/>
    <w:link w:val="2f7"/>
    <w:uiPriority w:val="99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  <w:lang/>
    </w:rPr>
  </w:style>
  <w:style w:type="paragraph" w:customStyle="1" w:styleId="3d">
    <w:name w:val="Основной текст (3)"/>
    <w:basedOn w:val="a6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  <w:lang/>
    </w:rPr>
  </w:style>
  <w:style w:type="paragraph" w:customStyle="1" w:styleId="49">
    <w:name w:val="Основной текст (4)"/>
    <w:basedOn w:val="a6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  <w:lang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6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  <w:lang/>
    </w:rPr>
  </w:style>
  <w:style w:type="paragraph" w:customStyle="1" w:styleId="3f1">
    <w:name w:val="Заголовок №3"/>
    <w:basedOn w:val="a6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  <w:lang/>
    </w:rPr>
  </w:style>
  <w:style w:type="paragraph" w:customStyle="1" w:styleId="101">
    <w:name w:val="Основной текст (10)"/>
    <w:basedOn w:val="a6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  <w:lang/>
    </w:rPr>
  </w:style>
  <w:style w:type="character" w:styleId="afffffa">
    <w:name w:val="Placeholder Text"/>
    <w:uiPriority w:val="99"/>
    <w:semiHidden/>
    <w:rsid w:val="00747C1D"/>
    <w:rPr>
      <w:color w:val="808080"/>
    </w:rPr>
  </w:style>
  <w:style w:type="character" w:customStyle="1" w:styleId="afffffb">
    <w:name w:val="Гипертекстовая ссылка"/>
    <w:uiPriority w:val="99"/>
    <w:rsid w:val="00205BFA"/>
    <w:rPr>
      <w:color w:val="106BBE"/>
    </w:rPr>
  </w:style>
  <w:style w:type="paragraph" w:customStyle="1" w:styleId="afffffc">
    <w:name w:val="Нормальный (таблица)"/>
    <w:basedOn w:val="a6"/>
    <w:next w:val="a6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Таблицы (моноширинный)"/>
    <w:basedOn w:val="a6"/>
    <w:next w:val="a6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e">
    <w:name w:val="Прижатый влево"/>
    <w:basedOn w:val="a6"/>
    <w:next w:val="a6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e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7"/>
    <w:rsid w:val="00B92790"/>
  </w:style>
  <w:style w:type="character" w:customStyle="1" w:styleId="field-content">
    <w:name w:val="field-content"/>
    <w:basedOn w:val="a7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7"/>
    <w:link w:val="aff1"/>
    <w:locked/>
    <w:rsid w:val="007416D6"/>
    <w:rPr>
      <w:rFonts w:ascii="Times New Roman" w:eastAsia="Times New Roman" w:hAnsi="Times New Roman"/>
      <w:b/>
      <w:snapToGrid w:val="0"/>
      <w:sz w:val="28"/>
    </w:rPr>
  </w:style>
  <w:style w:type="paragraph" w:customStyle="1" w:styleId="20">
    <w:name w:val="Заголовок уровень 2"/>
    <w:basedOn w:val="a6"/>
    <w:uiPriority w:val="99"/>
    <w:rsid w:val="009B057A"/>
    <w:pPr>
      <w:numPr>
        <w:numId w:val="26"/>
      </w:numPr>
      <w:tabs>
        <w:tab w:val="clear" w:pos="360"/>
        <w:tab w:val="num" w:pos="720"/>
      </w:tabs>
      <w:spacing w:before="360" w:after="360" w:line="360" w:lineRule="auto"/>
      <w:ind w:left="720" w:right="-1"/>
      <w:jc w:val="both"/>
    </w:pPr>
    <w:rPr>
      <w:rFonts w:ascii="Times New Roman" w:eastAsia="MS Mincho" w:hAnsi="Times New Roman"/>
      <w:b/>
      <w:bCs/>
      <w:lang w:eastAsia="ru-RU"/>
    </w:rPr>
  </w:style>
  <w:style w:type="paragraph" w:customStyle="1" w:styleId="a1">
    <w:name w:val="Простой тект документа с нумерацией"/>
    <w:basedOn w:val="a6"/>
    <w:uiPriority w:val="99"/>
    <w:rsid w:val="009B057A"/>
    <w:pPr>
      <w:numPr>
        <w:ilvl w:val="1"/>
        <w:numId w:val="26"/>
      </w:numPr>
      <w:tabs>
        <w:tab w:val="clear" w:pos="720"/>
      </w:tabs>
      <w:spacing w:after="0" w:line="360" w:lineRule="auto"/>
      <w:ind w:left="1200" w:right="-1" w:hanging="495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affffff">
    <w:name w:val="А Простой текст"/>
    <w:basedOn w:val="a1"/>
    <w:link w:val="affffff0"/>
    <w:uiPriority w:val="99"/>
    <w:rsid w:val="009B057A"/>
    <w:pPr>
      <w:ind w:left="0" w:firstLine="705"/>
    </w:pPr>
  </w:style>
  <w:style w:type="character" w:customStyle="1" w:styleId="affffff0">
    <w:name w:val="А Простой текст Знак"/>
    <w:basedOn w:val="a7"/>
    <w:link w:val="affffff"/>
    <w:uiPriority w:val="99"/>
    <w:locked/>
    <w:rsid w:val="009B057A"/>
    <w:rPr>
      <w:rFonts w:ascii="Times New Roman" w:eastAsia="MS Mincho" w:hAnsi="Times New Roman"/>
      <w:sz w:val="24"/>
      <w:szCs w:val="24"/>
    </w:rPr>
  </w:style>
  <w:style w:type="paragraph" w:customStyle="1" w:styleId="-1">
    <w:name w:val="Перечень-1"/>
    <w:basedOn w:val="a6"/>
    <w:link w:val="-10"/>
    <w:qFormat/>
    <w:rsid w:val="009B057A"/>
    <w:pPr>
      <w:numPr>
        <w:numId w:val="28"/>
      </w:numPr>
      <w:spacing w:after="0" w:line="360" w:lineRule="auto"/>
      <w:jc w:val="both"/>
    </w:pPr>
    <w:rPr>
      <w:rFonts w:ascii="Times New Roman" w:eastAsia="Times New Roman" w:hAnsi="Times New Roman"/>
      <w:lang/>
    </w:rPr>
  </w:style>
  <w:style w:type="character" w:customStyle="1" w:styleId="-10">
    <w:name w:val="Перечень-1 Знак"/>
    <w:link w:val="-1"/>
    <w:rsid w:val="009B057A"/>
    <w:rPr>
      <w:rFonts w:ascii="Times New Roman" w:eastAsia="Times New Roman" w:hAnsi="Times New Roman"/>
      <w:sz w:val="28"/>
      <w:szCs w:val="28"/>
      <w:lang/>
    </w:rPr>
  </w:style>
  <w:style w:type="character" w:customStyle="1" w:styleId="ConsPlusNormal0">
    <w:name w:val="ConsPlusNormal Знак"/>
    <w:link w:val="ConsPlusNormal"/>
    <w:rsid w:val="00752659"/>
    <w:rPr>
      <w:rFonts w:ascii="Arial" w:eastAsia="Times New Roman" w:hAnsi="Arial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2AB76-C53F-45DA-9362-01D0B549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3073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20554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2</cp:revision>
  <cp:lastPrinted>2020-09-16T06:22:00Z</cp:lastPrinted>
  <dcterms:created xsi:type="dcterms:W3CDTF">2020-09-17T12:31:00Z</dcterms:created>
  <dcterms:modified xsi:type="dcterms:W3CDTF">2020-09-17T12:31:00Z</dcterms:modified>
</cp:coreProperties>
</file>